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986CE2" w14:textId="7B5726A6" w:rsidR="00151ECB" w:rsidRDefault="00151ECB">
      <w:pPr>
        <w:spacing w:before="32" w:line="246" w:lineRule="exact"/>
        <w:jc w:val="center"/>
        <w:textAlignment w:val="baseline"/>
        <w:rPr>
          <w:rFonts w:ascii="Arial" w:eastAsia="Arial" w:hAnsi="Arial"/>
          <w:b/>
          <w:color w:val="000000"/>
        </w:rPr>
      </w:pPr>
    </w:p>
    <w:p w14:paraId="38961B94" w14:textId="77777777" w:rsidR="00151ECB" w:rsidRDefault="00151ECB">
      <w:pPr>
        <w:sectPr w:rsidR="00151ECB">
          <w:pgSz w:w="11909" w:h="16843"/>
          <w:pgMar w:top="700" w:right="999" w:bottom="307" w:left="946" w:header="720" w:footer="720" w:gutter="0"/>
          <w:cols w:space="720"/>
        </w:sectPr>
      </w:pPr>
    </w:p>
    <w:p w14:paraId="71ACD1CE" w14:textId="574F2084" w:rsidR="00151ECB" w:rsidRDefault="00D41734">
      <w:pPr>
        <w:spacing w:before="4" w:after="477" w:line="253" w:lineRule="exact"/>
        <w:jc w:val="right"/>
        <w:textAlignment w:val="baseline"/>
        <w:rPr>
          <w:rFonts w:ascii="Arial" w:eastAsia="Arial" w:hAnsi="Arial"/>
          <w:color w:val="000000"/>
        </w:rPr>
      </w:pPr>
      <w:r>
        <w:rPr>
          <w:rFonts w:ascii="Arial" w:eastAsia="Arial" w:hAnsi="Arial"/>
          <w:color w:val="000000"/>
        </w:rPr>
        <w:t xml:space="preserve">SC2 Edition </w:t>
      </w:r>
      <w:r w:rsidR="00153922">
        <w:rPr>
          <w:rFonts w:ascii="Arial" w:eastAsia="Arial" w:hAnsi="Arial"/>
          <w:color w:val="000000"/>
        </w:rPr>
        <w:t>11</w:t>
      </w:r>
      <w:r>
        <w:rPr>
          <w:rFonts w:ascii="Arial" w:eastAsia="Arial" w:hAnsi="Arial"/>
          <w:color w:val="000000"/>
        </w:rPr>
        <w:t>/20 Schedule 10 to SACC/00073</w:t>
      </w:r>
    </w:p>
    <w:p w14:paraId="0DF9D243" w14:textId="77777777" w:rsidR="00151ECB" w:rsidRDefault="00151ECB">
      <w:pPr>
        <w:spacing w:before="4" w:after="477" w:line="253" w:lineRule="exact"/>
        <w:sectPr w:rsidR="00151ECB">
          <w:type w:val="continuous"/>
          <w:pgSz w:w="11909" w:h="16843"/>
          <w:pgMar w:top="700" w:right="1383" w:bottom="307" w:left="8726" w:header="720" w:footer="720" w:gutter="0"/>
          <w:cols w:space="720"/>
        </w:sectPr>
      </w:pPr>
    </w:p>
    <w:p w14:paraId="440402B8" w14:textId="77777777" w:rsidR="00151ECB" w:rsidRDefault="00D41734">
      <w:pPr>
        <w:spacing w:before="2" w:after="247" w:line="252" w:lineRule="exact"/>
        <w:jc w:val="center"/>
        <w:textAlignment w:val="baseline"/>
        <w:rPr>
          <w:rFonts w:ascii="Arial" w:eastAsia="Arial" w:hAnsi="Arial"/>
          <w:b/>
          <w:color w:val="000000"/>
        </w:rPr>
      </w:pPr>
      <w:r>
        <w:rPr>
          <w:rFonts w:ascii="Arial" w:eastAsia="Arial" w:hAnsi="Arial"/>
          <w:b/>
          <w:color w:val="000000"/>
        </w:rPr>
        <w:t>Schedule 10 - Milestone Payment Plan</w:t>
      </w:r>
    </w:p>
    <w:p w14:paraId="68E93764" w14:textId="77777777" w:rsidR="00151ECB" w:rsidRDefault="00151ECB">
      <w:pPr>
        <w:spacing w:before="2" w:after="247" w:line="252" w:lineRule="exact"/>
        <w:sectPr w:rsidR="00151ECB">
          <w:type w:val="continuous"/>
          <w:pgSz w:w="11909" w:h="16843"/>
          <w:pgMar w:top="700" w:right="999" w:bottom="307" w:left="946" w:header="720" w:footer="720" w:gutter="0"/>
          <w:cols w:space="720"/>
        </w:sectPr>
      </w:pPr>
    </w:p>
    <w:p w14:paraId="55FEDC68" w14:textId="77777777" w:rsidR="00151ECB" w:rsidRDefault="00D41734">
      <w:pPr>
        <w:spacing w:line="242" w:lineRule="exact"/>
        <w:ind w:left="360"/>
        <w:textAlignment w:val="baseline"/>
        <w:rPr>
          <w:rFonts w:ascii="Arial" w:eastAsia="Arial" w:hAnsi="Arial"/>
          <w:color w:val="000000"/>
          <w:spacing w:val="13"/>
        </w:rPr>
      </w:pPr>
      <w:r>
        <w:rPr>
          <w:rFonts w:ascii="Arial" w:eastAsia="Arial" w:hAnsi="Arial"/>
          <w:color w:val="000000"/>
          <w:spacing w:val="13"/>
        </w:rPr>
        <w:t>Year 1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4"/>
        <w:gridCol w:w="5530"/>
        <w:gridCol w:w="1372"/>
        <w:gridCol w:w="1330"/>
      </w:tblGrid>
      <w:tr w:rsidR="00151ECB" w14:paraId="1E0A2199" w14:textId="77777777">
        <w:trPr>
          <w:trHeight w:hRule="exact" w:val="778"/>
        </w:trPr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BCD5ED" w:fill="BCD5ED"/>
          </w:tcPr>
          <w:p w14:paraId="2D5A5CE5" w14:textId="77777777" w:rsidR="00151ECB" w:rsidRDefault="00D41734">
            <w:pPr>
              <w:spacing w:after="502" w:line="252" w:lineRule="exact"/>
              <w:ind w:left="115"/>
              <w:textAlignment w:val="baseline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Payment Item</w:t>
            </w:r>
          </w:p>
        </w:tc>
        <w:tc>
          <w:tcPr>
            <w:tcW w:w="5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BCD5ED" w:fill="BCD5ED"/>
          </w:tcPr>
          <w:p w14:paraId="7EAA923B" w14:textId="77777777" w:rsidR="00151ECB" w:rsidRDefault="00D41734">
            <w:pPr>
              <w:spacing w:after="502" w:line="252" w:lineRule="exact"/>
              <w:ind w:left="110"/>
              <w:textAlignment w:val="baseline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Title / Description / Payment Acceptance Criteria</w:t>
            </w:r>
          </w:p>
        </w:tc>
        <w:tc>
          <w:tcPr>
            <w:tcW w:w="1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BCD5ED" w:fill="BCD5ED"/>
          </w:tcPr>
          <w:p w14:paraId="70B8E7DA" w14:textId="77777777" w:rsidR="00151ECB" w:rsidRDefault="00D41734">
            <w:pPr>
              <w:spacing w:after="502" w:line="252" w:lineRule="exact"/>
              <w:ind w:left="124"/>
              <w:textAlignment w:val="baseline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Due Date</w:t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BCD5ED" w:fill="BCD5ED"/>
          </w:tcPr>
          <w:p w14:paraId="00A3914F" w14:textId="77777777" w:rsidR="00151ECB" w:rsidRDefault="00D41734">
            <w:pPr>
              <w:spacing w:after="247" w:line="252" w:lineRule="exact"/>
              <w:ind w:left="108" w:right="324"/>
              <w:textAlignment w:val="baseline"/>
              <w:rPr>
                <w:rFonts w:ascii="Arial" w:eastAsia="Arial" w:hAnsi="Arial"/>
                <w:b/>
                <w:color w:val="000000"/>
                <w:spacing w:val="-2"/>
              </w:rPr>
            </w:pPr>
            <w:r>
              <w:rPr>
                <w:rFonts w:ascii="Arial" w:eastAsia="Arial" w:hAnsi="Arial"/>
                <w:b/>
                <w:color w:val="000000"/>
                <w:spacing w:val="-2"/>
              </w:rPr>
              <w:t>Value £k (ex VAT)</w:t>
            </w:r>
          </w:p>
        </w:tc>
      </w:tr>
      <w:tr w:rsidR="00151ECB" w14:paraId="2744273F" w14:textId="77777777">
        <w:trPr>
          <w:trHeight w:hRule="exact" w:val="1540"/>
        </w:trPr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B7B045" w14:textId="77777777" w:rsidR="00151ECB" w:rsidRDefault="00D41734">
            <w:pPr>
              <w:spacing w:before="268" w:after="1020" w:line="252" w:lineRule="exact"/>
              <w:ind w:left="115"/>
              <w:textAlignment w:val="baseline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1</w:t>
            </w:r>
          </w:p>
        </w:tc>
        <w:tc>
          <w:tcPr>
            <w:tcW w:w="5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F20332" w14:textId="49FCB4D6" w:rsidR="00151ECB" w:rsidRDefault="00D41734">
            <w:pPr>
              <w:spacing w:line="253" w:lineRule="exact"/>
              <w:ind w:left="144" w:right="540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 xml:space="preserve">Civil Aviation Authority support to the UK Link 16 Frequency </w:t>
            </w:r>
            <w:r w:rsidR="007F7466">
              <w:rPr>
                <w:rFonts w:ascii="Arial" w:eastAsia="Arial" w:hAnsi="Arial"/>
                <w:color w:val="000000"/>
              </w:rPr>
              <w:t>Clearance</w:t>
            </w:r>
            <w:r>
              <w:rPr>
                <w:rFonts w:ascii="Arial" w:eastAsia="Arial" w:hAnsi="Arial"/>
                <w:color w:val="000000"/>
              </w:rPr>
              <w:t xml:space="preserve"> Agreement for the </w:t>
            </w:r>
            <w:r w:rsidRPr="007A3037">
              <w:rPr>
                <w:rFonts w:ascii="Arial" w:eastAsia="Arial" w:hAnsi="Arial"/>
                <w:color w:val="000000"/>
              </w:rPr>
              <w:t xml:space="preserve">period </w:t>
            </w:r>
            <w:r w:rsidR="007A3037" w:rsidRPr="007A3037">
              <w:rPr>
                <w:rFonts w:ascii="Arial" w:eastAsia="Arial" w:hAnsi="Arial"/>
                <w:b/>
                <w:color w:val="000000"/>
              </w:rPr>
              <w:t>4 January 2021</w:t>
            </w:r>
            <w:r w:rsidRPr="007A3037">
              <w:rPr>
                <w:rFonts w:ascii="Arial" w:eastAsia="Arial" w:hAnsi="Arial"/>
                <w:b/>
                <w:color w:val="000000"/>
              </w:rPr>
              <w:t xml:space="preserve"> to 3 </w:t>
            </w:r>
            <w:r w:rsidR="007A3037" w:rsidRPr="007A3037">
              <w:rPr>
                <w:rFonts w:ascii="Arial" w:eastAsia="Arial" w:hAnsi="Arial"/>
                <w:b/>
                <w:color w:val="000000"/>
              </w:rPr>
              <w:t>April</w:t>
            </w:r>
            <w:r w:rsidRPr="007A3037">
              <w:rPr>
                <w:rFonts w:ascii="Arial" w:eastAsia="Arial" w:hAnsi="Arial"/>
                <w:b/>
                <w:color w:val="000000"/>
              </w:rPr>
              <w:t xml:space="preserve"> 2021</w:t>
            </w:r>
            <w:r w:rsidRPr="007A3037">
              <w:rPr>
                <w:rFonts w:ascii="Arial" w:eastAsia="Arial" w:hAnsi="Arial"/>
                <w:color w:val="000000"/>
              </w:rPr>
              <w:t>:</w:t>
            </w:r>
          </w:p>
          <w:p w14:paraId="4971793B" w14:textId="77777777" w:rsidR="00151ECB" w:rsidRDefault="00D41734">
            <w:pPr>
              <w:numPr>
                <w:ilvl w:val="0"/>
                <w:numId w:val="1"/>
              </w:numPr>
              <w:tabs>
                <w:tab w:val="clear" w:pos="360"/>
                <w:tab w:val="left" w:pos="864"/>
              </w:tabs>
              <w:spacing w:before="7" w:line="253" w:lineRule="exact"/>
              <w:ind w:left="864" w:right="612" w:hanging="360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on provision and acceptance of Quarterly Report no later than 10 working days after quarter end.</w:t>
            </w:r>
          </w:p>
        </w:tc>
        <w:tc>
          <w:tcPr>
            <w:tcW w:w="1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44A96C" w14:textId="147ECD58" w:rsidR="00151ECB" w:rsidRDefault="00D41734">
            <w:pPr>
              <w:spacing w:after="1275" w:line="253" w:lineRule="exact"/>
              <w:ind w:left="124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1</w:t>
            </w:r>
            <w:r w:rsidR="007A3037">
              <w:rPr>
                <w:rFonts w:ascii="Arial" w:eastAsia="Arial" w:hAnsi="Arial"/>
                <w:color w:val="000000"/>
              </w:rPr>
              <w:t>3</w:t>
            </w:r>
            <w:r>
              <w:rPr>
                <w:rFonts w:ascii="Arial" w:eastAsia="Arial" w:hAnsi="Arial"/>
                <w:color w:val="000000"/>
              </w:rPr>
              <w:t>/</w:t>
            </w:r>
            <w:r w:rsidR="007F7466">
              <w:rPr>
                <w:rFonts w:ascii="Arial" w:eastAsia="Arial" w:hAnsi="Arial"/>
                <w:color w:val="000000"/>
              </w:rPr>
              <w:t>0</w:t>
            </w:r>
            <w:r>
              <w:rPr>
                <w:rFonts w:ascii="Arial" w:eastAsia="Arial" w:hAnsi="Arial"/>
                <w:color w:val="000000"/>
              </w:rPr>
              <w:t>4/</w:t>
            </w:r>
            <w:r w:rsidR="007F7466">
              <w:rPr>
                <w:rFonts w:ascii="Arial" w:eastAsia="Arial" w:hAnsi="Arial"/>
                <w:color w:val="000000"/>
              </w:rPr>
              <w:t>20</w:t>
            </w:r>
            <w:r>
              <w:rPr>
                <w:rFonts w:ascii="Arial" w:eastAsia="Arial" w:hAnsi="Arial"/>
                <w:color w:val="000000"/>
              </w:rPr>
              <w:t>21</w:t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2457AB" w14:textId="77777777" w:rsidR="00151ECB" w:rsidRDefault="00D41734">
            <w:pPr>
              <w:spacing w:after="1275" w:line="253" w:lineRule="exact"/>
              <w:ind w:left="106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£17,766</w:t>
            </w:r>
          </w:p>
        </w:tc>
      </w:tr>
      <w:tr w:rsidR="00151ECB" w14:paraId="7FA8D40C" w14:textId="77777777">
        <w:trPr>
          <w:trHeight w:hRule="exact" w:val="1541"/>
        </w:trPr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A2537B" w14:textId="77777777" w:rsidR="00151ECB" w:rsidRDefault="00D41734">
            <w:pPr>
              <w:spacing w:before="269" w:after="1019" w:line="252" w:lineRule="exact"/>
              <w:ind w:left="115"/>
              <w:textAlignment w:val="baseline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2</w:t>
            </w:r>
          </w:p>
        </w:tc>
        <w:tc>
          <w:tcPr>
            <w:tcW w:w="5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698D57" w14:textId="3FF0F545" w:rsidR="00151ECB" w:rsidRDefault="00D41734">
            <w:pPr>
              <w:spacing w:line="253" w:lineRule="exact"/>
              <w:ind w:left="144" w:right="684"/>
              <w:jc w:val="both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 xml:space="preserve">Civil Aviation Authority support to the UK Link 16 Frequency </w:t>
            </w:r>
            <w:r w:rsidR="007F7466">
              <w:rPr>
                <w:rFonts w:ascii="Arial" w:eastAsia="Arial" w:hAnsi="Arial"/>
                <w:color w:val="000000"/>
              </w:rPr>
              <w:t>Clearance</w:t>
            </w:r>
            <w:r>
              <w:rPr>
                <w:rFonts w:ascii="Arial" w:eastAsia="Arial" w:hAnsi="Arial"/>
                <w:color w:val="000000"/>
              </w:rPr>
              <w:t xml:space="preserve"> Agreement for the period </w:t>
            </w:r>
            <w:r w:rsidR="007A3037">
              <w:rPr>
                <w:rFonts w:ascii="Arial" w:eastAsia="Arial" w:hAnsi="Arial"/>
                <w:b/>
                <w:color w:val="000000"/>
              </w:rPr>
              <w:t>4 April</w:t>
            </w:r>
            <w:r>
              <w:rPr>
                <w:rFonts w:ascii="Arial" w:eastAsia="Arial" w:hAnsi="Arial"/>
                <w:b/>
                <w:color w:val="000000"/>
              </w:rPr>
              <w:t xml:space="preserve"> 2021 to 3</w:t>
            </w:r>
            <w:r w:rsidR="007A3037">
              <w:rPr>
                <w:rFonts w:ascii="Arial" w:eastAsia="Arial" w:hAnsi="Arial"/>
                <w:b/>
                <w:color w:val="000000"/>
              </w:rPr>
              <w:t xml:space="preserve"> July</w:t>
            </w:r>
            <w:r>
              <w:rPr>
                <w:rFonts w:ascii="Arial" w:eastAsia="Arial" w:hAnsi="Arial"/>
                <w:b/>
                <w:color w:val="000000"/>
              </w:rPr>
              <w:t xml:space="preserve"> 2021</w:t>
            </w:r>
            <w:r>
              <w:rPr>
                <w:rFonts w:ascii="Arial" w:eastAsia="Arial" w:hAnsi="Arial"/>
                <w:color w:val="000000"/>
              </w:rPr>
              <w:t>:</w:t>
            </w:r>
          </w:p>
          <w:p w14:paraId="3E6045F5" w14:textId="77777777" w:rsidR="00151ECB" w:rsidRDefault="00D41734">
            <w:pPr>
              <w:numPr>
                <w:ilvl w:val="0"/>
                <w:numId w:val="1"/>
              </w:numPr>
              <w:tabs>
                <w:tab w:val="clear" w:pos="360"/>
                <w:tab w:val="left" w:pos="864"/>
              </w:tabs>
              <w:spacing w:before="7" w:line="252" w:lineRule="exact"/>
              <w:ind w:left="864" w:right="612" w:hanging="360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on provision and acceptance of Quarterly Report no later than 10 working days after quarter end.</w:t>
            </w:r>
          </w:p>
        </w:tc>
        <w:tc>
          <w:tcPr>
            <w:tcW w:w="1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688B85" w14:textId="0C807196" w:rsidR="00151ECB" w:rsidRDefault="00D41734">
            <w:pPr>
              <w:spacing w:after="1269" w:line="253" w:lineRule="exact"/>
              <w:ind w:left="124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1</w:t>
            </w:r>
            <w:r w:rsidR="00526B06">
              <w:rPr>
                <w:rFonts w:ascii="Arial" w:eastAsia="Arial" w:hAnsi="Arial"/>
                <w:color w:val="000000"/>
              </w:rPr>
              <w:t>3</w:t>
            </w:r>
            <w:r>
              <w:rPr>
                <w:rFonts w:ascii="Arial" w:eastAsia="Arial" w:hAnsi="Arial"/>
                <w:color w:val="000000"/>
              </w:rPr>
              <w:t>/</w:t>
            </w:r>
            <w:r w:rsidR="007F7466">
              <w:rPr>
                <w:rFonts w:ascii="Arial" w:eastAsia="Arial" w:hAnsi="Arial"/>
                <w:color w:val="000000"/>
              </w:rPr>
              <w:t>0</w:t>
            </w:r>
            <w:r>
              <w:rPr>
                <w:rFonts w:ascii="Arial" w:eastAsia="Arial" w:hAnsi="Arial"/>
                <w:color w:val="000000"/>
              </w:rPr>
              <w:t>7/</w:t>
            </w:r>
            <w:r w:rsidR="007F7466">
              <w:rPr>
                <w:rFonts w:ascii="Arial" w:eastAsia="Arial" w:hAnsi="Arial"/>
                <w:color w:val="000000"/>
              </w:rPr>
              <w:t>20</w:t>
            </w:r>
            <w:r>
              <w:rPr>
                <w:rFonts w:ascii="Arial" w:eastAsia="Arial" w:hAnsi="Arial"/>
                <w:color w:val="000000"/>
              </w:rPr>
              <w:t>21</w:t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BD13AE" w14:textId="77777777" w:rsidR="00151ECB" w:rsidRDefault="00D41734">
            <w:pPr>
              <w:spacing w:after="1269" w:line="253" w:lineRule="exact"/>
              <w:ind w:left="106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£17,766</w:t>
            </w:r>
          </w:p>
        </w:tc>
      </w:tr>
      <w:tr w:rsidR="00151ECB" w14:paraId="639CFC40" w14:textId="77777777">
        <w:trPr>
          <w:trHeight w:hRule="exact" w:val="1546"/>
        </w:trPr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DBC866" w14:textId="77777777" w:rsidR="00151ECB" w:rsidRDefault="00D41734">
            <w:pPr>
              <w:spacing w:before="273" w:after="1015" w:line="252" w:lineRule="exact"/>
              <w:ind w:left="115"/>
              <w:textAlignment w:val="baseline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3</w:t>
            </w:r>
          </w:p>
        </w:tc>
        <w:tc>
          <w:tcPr>
            <w:tcW w:w="5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A3A43B" w14:textId="276F71F1" w:rsidR="00151ECB" w:rsidRDefault="00D41734">
            <w:pPr>
              <w:spacing w:line="253" w:lineRule="exact"/>
              <w:ind w:left="144" w:right="144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 xml:space="preserve">Civil Aviation Authority support to the UK Link 16 Frequency </w:t>
            </w:r>
            <w:r w:rsidR="007F7466">
              <w:rPr>
                <w:rFonts w:ascii="Arial" w:eastAsia="Arial" w:hAnsi="Arial"/>
                <w:color w:val="000000"/>
              </w:rPr>
              <w:t>Clearance</w:t>
            </w:r>
            <w:r>
              <w:rPr>
                <w:rFonts w:ascii="Arial" w:eastAsia="Arial" w:hAnsi="Arial"/>
                <w:color w:val="000000"/>
              </w:rPr>
              <w:t xml:space="preserve"> Agreement for the period </w:t>
            </w:r>
            <w:r w:rsidR="007F7466">
              <w:rPr>
                <w:rFonts w:ascii="Arial" w:eastAsia="Arial" w:hAnsi="Arial"/>
                <w:color w:val="000000"/>
              </w:rPr>
              <w:t xml:space="preserve">         </w:t>
            </w:r>
            <w:r w:rsidR="007A3037">
              <w:rPr>
                <w:rFonts w:ascii="Arial" w:eastAsia="Arial" w:hAnsi="Arial"/>
                <w:b/>
                <w:color w:val="000000"/>
              </w:rPr>
              <w:t>4</w:t>
            </w:r>
            <w:r>
              <w:rPr>
                <w:rFonts w:ascii="Arial" w:eastAsia="Arial" w:hAnsi="Arial"/>
                <w:b/>
                <w:color w:val="000000"/>
              </w:rPr>
              <w:t xml:space="preserve"> </w:t>
            </w:r>
            <w:r w:rsidR="007A3037">
              <w:rPr>
                <w:rFonts w:ascii="Arial" w:eastAsia="Arial" w:hAnsi="Arial"/>
                <w:b/>
                <w:color w:val="000000"/>
              </w:rPr>
              <w:t>July</w:t>
            </w:r>
            <w:r>
              <w:rPr>
                <w:rFonts w:ascii="Arial" w:eastAsia="Arial" w:hAnsi="Arial"/>
                <w:b/>
                <w:color w:val="000000"/>
              </w:rPr>
              <w:t xml:space="preserve"> 2021 to 3</w:t>
            </w:r>
            <w:r w:rsidR="007A3037">
              <w:rPr>
                <w:rFonts w:ascii="Arial" w:eastAsia="Arial" w:hAnsi="Arial"/>
                <w:b/>
                <w:color w:val="000000"/>
              </w:rPr>
              <w:t xml:space="preserve"> October</w:t>
            </w:r>
            <w:r>
              <w:rPr>
                <w:rFonts w:ascii="Arial" w:eastAsia="Arial" w:hAnsi="Arial"/>
                <w:b/>
                <w:color w:val="000000"/>
              </w:rPr>
              <w:t xml:space="preserve"> 2021</w:t>
            </w:r>
            <w:r>
              <w:rPr>
                <w:rFonts w:ascii="Arial" w:eastAsia="Arial" w:hAnsi="Arial"/>
                <w:color w:val="000000"/>
              </w:rPr>
              <w:t>:</w:t>
            </w:r>
          </w:p>
          <w:p w14:paraId="1CE04799" w14:textId="77777777" w:rsidR="00151ECB" w:rsidRDefault="00D41734">
            <w:pPr>
              <w:numPr>
                <w:ilvl w:val="0"/>
                <w:numId w:val="1"/>
              </w:numPr>
              <w:tabs>
                <w:tab w:val="clear" w:pos="360"/>
                <w:tab w:val="left" w:pos="864"/>
              </w:tabs>
              <w:spacing w:before="12" w:line="251" w:lineRule="exact"/>
              <w:ind w:left="864" w:right="612" w:hanging="360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on provision and acceptance of Quarterly Report no later than 10 working days after quarter end.</w:t>
            </w:r>
          </w:p>
        </w:tc>
        <w:tc>
          <w:tcPr>
            <w:tcW w:w="1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277C17" w14:textId="2420AB6E" w:rsidR="00151ECB" w:rsidRDefault="00D41734">
            <w:pPr>
              <w:spacing w:after="1269" w:line="253" w:lineRule="exact"/>
              <w:ind w:left="124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1</w:t>
            </w:r>
            <w:r w:rsidR="00526B06">
              <w:rPr>
                <w:rFonts w:ascii="Arial" w:eastAsia="Arial" w:hAnsi="Arial"/>
                <w:color w:val="000000"/>
              </w:rPr>
              <w:t>3</w:t>
            </w:r>
            <w:r>
              <w:rPr>
                <w:rFonts w:ascii="Arial" w:eastAsia="Arial" w:hAnsi="Arial"/>
                <w:color w:val="000000"/>
              </w:rPr>
              <w:t>/10/2</w:t>
            </w:r>
            <w:r w:rsidR="007F7466">
              <w:rPr>
                <w:rFonts w:ascii="Arial" w:eastAsia="Arial" w:hAnsi="Arial"/>
                <w:color w:val="000000"/>
              </w:rPr>
              <w:t>02</w:t>
            </w:r>
            <w:r>
              <w:rPr>
                <w:rFonts w:ascii="Arial" w:eastAsia="Arial" w:hAnsi="Arial"/>
                <w:color w:val="000000"/>
              </w:rPr>
              <w:t>1</w:t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D07171" w14:textId="77777777" w:rsidR="00151ECB" w:rsidRDefault="00D41734">
            <w:pPr>
              <w:spacing w:after="1269" w:line="253" w:lineRule="exact"/>
              <w:ind w:left="106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£17,766</w:t>
            </w:r>
          </w:p>
        </w:tc>
      </w:tr>
      <w:tr w:rsidR="00151ECB" w14:paraId="038E2765" w14:textId="77777777">
        <w:trPr>
          <w:trHeight w:hRule="exact" w:val="1550"/>
        </w:trPr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861B5D" w14:textId="77777777" w:rsidR="00151ECB" w:rsidRDefault="00D41734">
            <w:pPr>
              <w:spacing w:before="268" w:after="1029" w:line="252" w:lineRule="exact"/>
              <w:ind w:left="115"/>
              <w:textAlignment w:val="baseline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4</w:t>
            </w:r>
          </w:p>
        </w:tc>
        <w:tc>
          <w:tcPr>
            <w:tcW w:w="5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D478C7" w14:textId="674C7FC8" w:rsidR="00151ECB" w:rsidRDefault="00D41734">
            <w:pPr>
              <w:spacing w:line="253" w:lineRule="exact"/>
              <w:ind w:left="144" w:right="684"/>
              <w:jc w:val="both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 xml:space="preserve">Civil Aviation Authority support to the UK Link 16 Frequency </w:t>
            </w:r>
            <w:r w:rsidR="007F7466">
              <w:rPr>
                <w:rFonts w:ascii="Arial" w:eastAsia="Arial" w:hAnsi="Arial"/>
                <w:color w:val="000000"/>
              </w:rPr>
              <w:t>Clearance</w:t>
            </w:r>
            <w:r>
              <w:rPr>
                <w:rFonts w:ascii="Arial" w:eastAsia="Arial" w:hAnsi="Arial"/>
                <w:color w:val="000000"/>
              </w:rPr>
              <w:t xml:space="preserve"> Agreement for the period </w:t>
            </w:r>
            <w:r w:rsidR="007A3037">
              <w:rPr>
                <w:rFonts w:ascii="Arial" w:eastAsia="Arial" w:hAnsi="Arial"/>
                <w:b/>
                <w:color w:val="000000"/>
              </w:rPr>
              <w:t>4</w:t>
            </w:r>
            <w:r>
              <w:rPr>
                <w:rFonts w:ascii="Arial" w:eastAsia="Arial" w:hAnsi="Arial"/>
                <w:b/>
                <w:color w:val="000000"/>
              </w:rPr>
              <w:t xml:space="preserve"> October 2021 to 3</w:t>
            </w:r>
            <w:r w:rsidR="007A3037">
              <w:rPr>
                <w:rFonts w:ascii="Arial" w:eastAsia="Arial" w:hAnsi="Arial"/>
                <w:b/>
                <w:color w:val="000000"/>
              </w:rPr>
              <w:t xml:space="preserve"> January 2022</w:t>
            </w:r>
            <w:r>
              <w:rPr>
                <w:rFonts w:ascii="Arial" w:eastAsia="Arial" w:hAnsi="Arial"/>
                <w:color w:val="000000"/>
              </w:rPr>
              <w:t>:</w:t>
            </w:r>
          </w:p>
          <w:p w14:paraId="512A5AC2" w14:textId="77777777" w:rsidR="00151ECB" w:rsidRDefault="00D41734">
            <w:pPr>
              <w:numPr>
                <w:ilvl w:val="0"/>
                <w:numId w:val="1"/>
              </w:numPr>
              <w:tabs>
                <w:tab w:val="clear" w:pos="360"/>
                <w:tab w:val="left" w:pos="864"/>
              </w:tabs>
              <w:spacing w:before="14" w:after="2" w:line="253" w:lineRule="exact"/>
              <w:ind w:left="864" w:right="612" w:hanging="360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on provision and acceptance of Quarterly Report no later than 10 working days after quarter end.</w:t>
            </w:r>
          </w:p>
        </w:tc>
        <w:tc>
          <w:tcPr>
            <w:tcW w:w="1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E8B70A" w14:textId="5FA1964A" w:rsidR="00151ECB" w:rsidRDefault="00D41734">
            <w:pPr>
              <w:spacing w:after="1283" w:line="253" w:lineRule="exact"/>
              <w:ind w:left="124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1</w:t>
            </w:r>
            <w:r w:rsidR="00526B06">
              <w:rPr>
                <w:rFonts w:ascii="Arial" w:eastAsia="Arial" w:hAnsi="Arial"/>
                <w:color w:val="000000"/>
              </w:rPr>
              <w:t>3</w:t>
            </w:r>
            <w:r>
              <w:rPr>
                <w:rFonts w:ascii="Arial" w:eastAsia="Arial" w:hAnsi="Arial"/>
                <w:color w:val="000000"/>
              </w:rPr>
              <w:t>/</w:t>
            </w:r>
            <w:r w:rsidR="007F7466">
              <w:rPr>
                <w:rFonts w:ascii="Arial" w:eastAsia="Arial" w:hAnsi="Arial"/>
                <w:color w:val="000000"/>
              </w:rPr>
              <w:t>0</w:t>
            </w:r>
            <w:r>
              <w:rPr>
                <w:rFonts w:ascii="Arial" w:eastAsia="Arial" w:hAnsi="Arial"/>
                <w:color w:val="000000"/>
              </w:rPr>
              <w:t>1/2</w:t>
            </w:r>
            <w:r w:rsidR="007F7466">
              <w:rPr>
                <w:rFonts w:ascii="Arial" w:eastAsia="Arial" w:hAnsi="Arial"/>
                <w:color w:val="000000"/>
              </w:rPr>
              <w:t>02</w:t>
            </w:r>
            <w:r>
              <w:rPr>
                <w:rFonts w:ascii="Arial" w:eastAsia="Arial" w:hAnsi="Arial"/>
                <w:color w:val="000000"/>
              </w:rPr>
              <w:t>2</w:t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C2F06B" w14:textId="77777777" w:rsidR="00151ECB" w:rsidRDefault="00D41734">
            <w:pPr>
              <w:spacing w:after="1283" w:line="253" w:lineRule="exact"/>
              <w:ind w:left="106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£17,766</w:t>
            </w:r>
          </w:p>
        </w:tc>
      </w:tr>
    </w:tbl>
    <w:p w14:paraId="7F89FE17" w14:textId="77777777" w:rsidR="00151ECB" w:rsidRDefault="00151ECB">
      <w:pPr>
        <w:spacing w:after="5163" w:line="20" w:lineRule="exact"/>
      </w:pPr>
    </w:p>
    <w:p w14:paraId="6BE5C598" w14:textId="77777777" w:rsidR="00151ECB" w:rsidRDefault="00151ECB">
      <w:pPr>
        <w:spacing w:after="5163" w:line="20" w:lineRule="exact"/>
        <w:sectPr w:rsidR="00151ECB">
          <w:type w:val="continuous"/>
          <w:pgSz w:w="11909" w:h="16843"/>
          <w:pgMar w:top="700" w:right="999" w:bottom="307" w:left="946" w:header="720" w:footer="720" w:gutter="0"/>
          <w:cols w:space="720"/>
        </w:sectPr>
      </w:pPr>
    </w:p>
    <w:p w14:paraId="208C1851" w14:textId="77777777" w:rsidR="008F7494" w:rsidRDefault="008F7494">
      <w:pPr>
        <w:spacing w:before="6" w:line="222" w:lineRule="exact"/>
        <w:jc w:val="center"/>
        <w:textAlignment w:val="baseline"/>
        <w:rPr>
          <w:rFonts w:eastAsia="Times New Roman"/>
          <w:color w:val="000000"/>
          <w:spacing w:val="-2"/>
          <w:sz w:val="20"/>
        </w:rPr>
      </w:pPr>
    </w:p>
    <w:p w14:paraId="093108C1" w14:textId="77777777" w:rsidR="008F7494" w:rsidRDefault="008F7494">
      <w:pPr>
        <w:spacing w:before="6" w:line="222" w:lineRule="exact"/>
        <w:jc w:val="center"/>
        <w:textAlignment w:val="baseline"/>
        <w:rPr>
          <w:rFonts w:eastAsia="Times New Roman"/>
          <w:color w:val="000000"/>
          <w:spacing w:val="-2"/>
          <w:sz w:val="20"/>
        </w:rPr>
      </w:pPr>
    </w:p>
    <w:p w14:paraId="5E1327C5" w14:textId="77777777" w:rsidR="008F7494" w:rsidRDefault="008F7494">
      <w:pPr>
        <w:spacing w:before="6" w:line="222" w:lineRule="exact"/>
        <w:jc w:val="center"/>
        <w:textAlignment w:val="baseline"/>
        <w:rPr>
          <w:rFonts w:eastAsia="Times New Roman"/>
          <w:color w:val="000000"/>
          <w:spacing w:val="-2"/>
          <w:sz w:val="20"/>
        </w:rPr>
      </w:pPr>
    </w:p>
    <w:p w14:paraId="67DE5B6F" w14:textId="35B78FC4" w:rsidR="00151ECB" w:rsidRDefault="00D41734">
      <w:pPr>
        <w:spacing w:before="6" w:line="222" w:lineRule="exact"/>
        <w:jc w:val="center"/>
        <w:textAlignment w:val="baseline"/>
        <w:rPr>
          <w:rFonts w:eastAsia="Times New Roman"/>
          <w:color w:val="000000"/>
          <w:spacing w:val="-2"/>
          <w:sz w:val="20"/>
        </w:rPr>
      </w:pPr>
      <w:r>
        <w:rPr>
          <w:rFonts w:eastAsia="Times New Roman"/>
          <w:color w:val="000000"/>
          <w:spacing w:val="-2"/>
          <w:sz w:val="20"/>
        </w:rPr>
        <w:t xml:space="preserve">Sch. 10-1 of </w:t>
      </w:r>
      <w:r w:rsidR="007F7466">
        <w:rPr>
          <w:rFonts w:eastAsia="Times New Roman"/>
          <w:color w:val="000000"/>
          <w:spacing w:val="-2"/>
          <w:sz w:val="20"/>
        </w:rPr>
        <w:t>5</w:t>
      </w:r>
    </w:p>
    <w:p w14:paraId="5866A0BE" w14:textId="77777777" w:rsidR="00151ECB" w:rsidRDefault="00151ECB">
      <w:pPr>
        <w:sectPr w:rsidR="00151ECB">
          <w:type w:val="continuous"/>
          <w:pgSz w:w="11909" w:h="16843"/>
          <w:pgMar w:top="700" w:right="999" w:bottom="307" w:left="946" w:header="720" w:footer="720" w:gutter="0"/>
          <w:cols w:space="720"/>
        </w:sectPr>
      </w:pPr>
    </w:p>
    <w:p w14:paraId="0E5EFDE5" w14:textId="77777777" w:rsidR="00151ECB" w:rsidRDefault="00D41734">
      <w:pPr>
        <w:spacing w:line="254" w:lineRule="exact"/>
        <w:ind w:left="7776"/>
        <w:textAlignment w:val="baseline"/>
        <w:rPr>
          <w:rFonts w:ascii="Arial" w:eastAsia="Arial" w:hAnsi="Arial"/>
          <w:color w:val="000000"/>
        </w:rPr>
      </w:pPr>
      <w:r>
        <w:rPr>
          <w:rFonts w:ascii="Arial" w:eastAsia="Arial" w:hAnsi="Arial"/>
          <w:color w:val="000000"/>
        </w:rPr>
        <w:lastRenderedPageBreak/>
        <w:t>SC2 Edition 08/20</w:t>
      </w:r>
    </w:p>
    <w:p w14:paraId="6D3EFC20" w14:textId="77777777" w:rsidR="00151ECB" w:rsidRDefault="00D41734">
      <w:pPr>
        <w:spacing w:before="1" w:line="254" w:lineRule="exact"/>
        <w:ind w:left="8064"/>
        <w:textAlignment w:val="baseline"/>
        <w:rPr>
          <w:rFonts w:ascii="Arial" w:eastAsia="Arial" w:hAnsi="Arial"/>
          <w:color w:val="000000"/>
        </w:rPr>
      </w:pPr>
      <w:r>
        <w:rPr>
          <w:rFonts w:ascii="Arial" w:eastAsia="Arial" w:hAnsi="Arial"/>
          <w:color w:val="000000"/>
        </w:rPr>
        <w:t>Schedule 10 to</w:t>
      </w:r>
    </w:p>
    <w:p w14:paraId="245B51D6" w14:textId="77777777" w:rsidR="00151ECB" w:rsidRDefault="00D41734">
      <w:pPr>
        <w:spacing w:line="254" w:lineRule="exact"/>
        <w:ind w:left="8280"/>
        <w:textAlignment w:val="baseline"/>
        <w:rPr>
          <w:rFonts w:ascii="Arial" w:eastAsia="Arial" w:hAnsi="Arial"/>
          <w:color w:val="000000"/>
          <w:spacing w:val="-2"/>
        </w:rPr>
      </w:pPr>
      <w:r>
        <w:rPr>
          <w:rFonts w:ascii="Arial" w:eastAsia="Arial" w:hAnsi="Arial"/>
          <w:color w:val="000000"/>
          <w:spacing w:val="-2"/>
        </w:rPr>
        <w:t>SACC/00073</w:t>
      </w:r>
    </w:p>
    <w:p w14:paraId="5E5F3C1B" w14:textId="77777777" w:rsidR="00151ECB" w:rsidRDefault="00D41734">
      <w:pPr>
        <w:spacing w:before="250" w:after="218" w:line="254" w:lineRule="exact"/>
        <w:ind w:left="360"/>
        <w:textAlignment w:val="baseline"/>
        <w:rPr>
          <w:rFonts w:ascii="Arial" w:eastAsia="Arial" w:hAnsi="Arial"/>
          <w:color w:val="000000"/>
          <w:spacing w:val="18"/>
        </w:rPr>
      </w:pPr>
      <w:r>
        <w:rPr>
          <w:rFonts w:ascii="Arial" w:eastAsia="Arial" w:hAnsi="Arial"/>
          <w:color w:val="000000"/>
          <w:spacing w:val="18"/>
        </w:rPr>
        <w:t>Year 2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4"/>
        <w:gridCol w:w="5530"/>
        <w:gridCol w:w="1372"/>
        <w:gridCol w:w="1330"/>
      </w:tblGrid>
      <w:tr w:rsidR="00151ECB" w14:paraId="5329127F" w14:textId="77777777">
        <w:trPr>
          <w:trHeight w:hRule="exact" w:val="773"/>
        </w:trPr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BCD5ED" w:fill="BCD5ED"/>
          </w:tcPr>
          <w:p w14:paraId="0691CEF3" w14:textId="77777777" w:rsidR="00151ECB" w:rsidRDefault="00D41734">
            <w:pPr>
              <w:spacing w:after="496" w:line="252" w:lineRule="exact"/>
              <w:ind w:left="120"/>
              <w:textAlignment w:val="baseline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Payment Item</w:t>
            </w:r>
          </w:p>
        </w:tc>
        <w:tc>
          <w:tcPr>
            <w:tcW w:w="5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BCD5ED" w:fill="BCD5ED"/>
          </w:tcPr>
          <w:p w14:paraId="22BCEC6A" w14:textId="77777777" w:rsidR="00151ECB" w:rsidRDefault="00D41734">
            <w:pPr>
              <w:spacing w:after="496" w:line="252" w:lineRule="exact"/>
              <w:ind w:left="110"/>
              <w:textAlignment w:val="baseline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Title / Description / Payment Acceptance Criteria</w:t>
            </w:r>
          </w:p>
        </w:tc>
        <w:tc>
          <w:tcPr>
            <w:tcW w:w="1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BCD5ED" w:fill="BCD5ED"/>
          </w:tcPr>
          <w:p w14:paraId="44C65176" w14:textId="77777777" w:rsidR="00151ECB" w:rsidRDefault="00D41734">
            <w:pPr>
              <w:spacing w:after="496" w:line="252" w:lineRule="exact"/>
              <w:ind w:left="124"/>
              <w:textAlignment w:val="baseline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Due Date</w:t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BCD5ED" w:fill="BCD5ED"/>
          </w:tcPr>
          <w:p w14:paraId="072FE321" w14:textId="77777777" w:rsidR="00151ECB" w:rsidRDefault="00D41734">
            <w:pPr>
              <w:spacing w:after="242" w:line="252" w:lineRule="exact"/>
              <w:ind w:left="108" w:right="324"/>
              <w:textAlignment w:val="baseline"/>
              <w:rPr>
                <w:rFonts w:ascii="Arial" w:eastAsia="Arial" w:hAnsi="Arial"/>
                <w:b/>
                <w:color w:val="000000"/>
                <w:spacing w:val="-2"/>
              </w:rPr>
            </w:pPr>
            <w:r>
              <w:rPr>
                <w:rFonts w:ascii="Arial" w:eastAsia="Arial" w:hAnsi="Arial"/>
                <w:b/>
                <w:color w:val="000000"/>
                <w:spacing w:val="-2"/>
              </w:rPr>
              <w:t>Value £k (ex VAT)</w:t>
            </w:r>
          </w:p>
        </w:tc>
      </w:tr>
      <w:tr w:rsidR="00151ECB" w14:paraId="5E02AB53" w14:textId="77777777">
        <w:trPr>
          <w:trHeight w:hRule="exact" w:val="1541"/>
        </w:trPr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B7841A" w14:textId="77777777" w:rsidR="00151ECB" w:rsidRDefault="00D41734">
            <w:pPr>
              <w:spacing w:before="268" w:after="1015" w:line="252" w:lineRule="exact"/>
              <w:ind w:left="120"/>
              <w:textAlignment w:val="baseline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5</w:t>
            </w:r>
          </w:p>
        </w:tc>
        <w:tc>
          <w:tcPr>
            <w:tcW w:w="5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53BDD9" w14:textId="30DDC78F" w:rsidR="00151ECB" w:rsidRDefault="00D41734">
            <w:pPr>
              <w:spacing w:line="254" w:lineRule="exact"/>
              <w:ind w:left="144" w:right="684"/>
              <w:jc w:val="both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 xml:space="preserve">Civil Aviation Authority support to the UK Link 16 Frequency </w:t>
            </w:r>
            <w:r w:rsidR="007F7466">
              <w:rPr>
                <w:rFonts w:ascii="Arial" w:eastAsia="Arial" w:hAnsi="Arial"/>
                <w:color w:val="000000"/>
              </w:rPr>
              <w:t>Clearance</w:t>
            </w:r>
            <w:r>
              <w:rPr>
                <w:rFonts w:ascii="Arial" w:eastAsia="Arial" w:hAnsi="Arial"/>
                <w:color w:val="000000"/>
              </w:rPr>
              <w:t xml:space="preserve"> Agreement for the period </w:t>
            </w:r>
            <w:r w:rsidR="00526B06">
              <w:rPr>
                <w:rFonts w:ascii="Arial" w:eastAsia="Arial" w:hAnsi="Arial"/>
                <w:b/>
                <w:color w:val="000000"/>
              </w:rPr>
              <w:t>4</w:t>
            </w:r>
            <w:r>
              <w:rPr>
                <w:rFonts w:ascii="Arial" w:eastAsia="Arial" w:hAnsi="Arial"/>
                <w:b/>
                <w:color w:val="000000"/>
              </w:rPr>
              <w:t xml:space="preserve"> January 2022 to 3</w:t>
            </w:r>
            <w:r w:rsidR="00526B06">
              <w:rPr>
                <w:rFonts w:ascii="Arial" w:eastAsia="Arial" w:hAnsi="Arial"/>
                <w:b/>
                <w:color w:val="000000"/>
              </w:rPr>
              <w:t xml:space="preserve"> April</w:t>
            </w:r>
            <w:r>
              <w:rPr>
                <w:rFonts w:ascii="Arial" w:eastAsia="Arial" w:hAnsi="Arial"/>
                <w:b/>
                <w:color w:val="000000"/>
              </w:rPr>
              <w:t xml:space="preserve"> 2022</w:t>
            </w:r>
            <w:r>
              <w:rPr>
                <w:rFonts w:ascii="Arial" w:eastAsia="Arial" w:hAnsi="Arial"/>
                <w:color w:val="000000"/>
              </w:rPr>
              <w:t>:</w:t>
            </w:r>
          </w:p>
          <w:p w14:paraId="67A716F4" w14:textId="77777777" w:rsidR="00151ECB" w:rsidRDefault="00D41734">
            <w:pPr>
              <w:numPr>
                <w:ilvl w:val="0"/>
                <w:numId w:val="1"/>
              </w:numPr>
              <w:tabs>
                <w:tab w:val="clear" w:pos="360"/>
                <w:tab w:val="left" w:pos="864"/>
              </w:tabs>
              <w:spacing w:before="5" w:line="252" w:lineRule="exact"/>
              <w:ind w:left="864" w:right="612" w:hanging="360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on provision and acceptance of Quarterly Report no later than 10 working days after quarter end.</w:t>
            </w:r>
          </w:p>
        </w:tc>
        <w:tc>
          <w:tcPr>
            <w:tcW w:w="1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2888C7" w14:textId="506FEED4" w:rsidR="00151ECB" w:rsidRDefault="00D41734">
            <w:pPr>
              <w:spacing w:after="1265" w:line="254" w:lineRule="exact"/>
              <w:ind w:left="124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1</w:t>
            </w:r>
            <w:r w:rsidR="00526B06">
              <w:rPr>
                <w:rFonts w:ascii="Arial" w:eastAsia="Arial" w:hAnsi="Arial"/>
                <w:color w:val="000000"/>
              </w:rPr>
              <w:t>3</w:t>
            </w:r>
            <w:r>
              <w:rPr>
                <w:rFonts w:ascii="Arial" w:eastAsia="Arial" w:hAnsi="Arial"/>
                <w:color w:val="000000"/>
              </w:rPr>
              <w:t>/</w:t>
            </w:r>
            <w:r w:rsidR="007F7466">
              <w:rPr>
                <w:rFonts w:ascii="Arial" w:eastAsia="Arial" w:hAnsi="Arial"/>
                <w:color w:val="000000"/>
              </w:rPr>
              <w:t>0</w:t>
            </w:r>
            <w:r>
              <w:rPr>
                <w:rFonts w:ascii="Arial" w:eastAsia="Arial" w:hAnsi="Arial"/>
                <w:color w:val="000000"/>
              </w:rPr>
              <w:t>4/2</w:t>
            </w:r>
            <w:r w:rsidR="007F7466">
              <w:rPr>
                <w:rFonts w:ascii="Arial" w:eastAsia="Arial" w:hAnsi="Arial"/>
                <w:color w:val="000000"/>
              </w:rPr>
              <w:t>02</w:t>
            </w:r>
            <w:r>
              <w:rPr>
                <w:rFonts w:ascii="Arial" w:eastAsia="Arial" w:hAnsi="Arial"/>
                <w:color w:val="000000"/>
              </w:rPr>
              <w:t>2</w:t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13F09D" w14:textId="77777777" w:rsidR="00151ECB" w:rsidRDefault="00D41734">
            <w:pPr>
              <w:spacing w:after="1265" w:line="254" w:lineRule="exact"/>
              <w:ind w:left="106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£17,766</w:t>
            </w:r>
          </w:p>
        </w:tc>
      </w:tr>
      <w:tr w:rsidR="00151ECB" w14:paraId="6BC624A4" w14:textId="77777777">
        <w:trPr>
          <w:trHeight w:hRule="exact" w:val="1545"/>
        </w:trPr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736566" w14:textId="77777777" w:rsidR="00151ECB" w:rsidRDefault="00D41734">
            <w:pPr>
              <w:spacing w:before="273" w:after="1010" w:line="252" w:lineRule="exact"/>
              <w:ind w:left="120"/>
              <w:textAlignment w:val="baseline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6</w:t>
            </w:r>
          </w:p>
        </w:tc>
        <w:tc>
          <w:tcPr>
            <w:tcW w:w="5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05B028" w14:textId="7FEAE4F2" w:rsidR="00151ECB" w:rsidRDefault="00D41734">
            <w:pPr>
              <w:spacing w:line="254" w:lineRule="exact"/>
              <w:ind w:left="144" w:right="684"/>
              <w:jc w:val="both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 xml:space="preserve">Civil Aviation Authority support to the UK Link 16 Frequency </w:t>
            </w:r>
            <w:r w:rsidR="007F7466">
              <w:rPr>
                <w:rFonts w:ascii="Arial" w:eastAsia="Arial" w:hAnsi="Arial"/>
                <w:color w:val="000000"/>
              </w:rPr>
              <w:t>Clearance</w:t>
            </w:r>
            <w:r>
              <w:rPr>
                <w:rFonts w:ascii="Arial" w:eastAsia="Arial" w:hAnsi="Arial"/>
                <w:color w:val="000000"/>
              </w:rPr>
              <w:t xml:space="preserve"> Agreement for the period </w:t>
            </w:r>
            <w:r w:rsidR="00526B06">
              <w:rPr>
                <w:rFonts w:ascii="Arial" w:eastAsia="Arial" w:hAnsi="Arial"/>
                <w:b/>
                <w:color w:val="000000"/>
              </w:rPr>
              <w:t>4</w:t>
            </w:r>
            <w:r>
              <w:rPr>
                <w:rFonts w:ascii="Arial" w:eastAsia="Arial" w:hAnsi="Arial"/>
                <w:b/>
                <w:color w:val="000000"/>
              </w:rPr>
              <w:t xml:space="preserve"> April 2022 to 3 Ju</w:t>
            </w:r>
            <w:r w:rsidR="00526B06">
              <w:rPr>
                <w:rFonts w:ascii="Arial" w:eastAsia="Arial" w:hAnsi="Arial"/>
                <w:b/>
                <w:color w:val="000000"/>
              </w:rPr>
              <w:t>ly</w:t>
            </w:r>
            <w:r>
              <w:rPr>
                <w:rFonts w:ascii="Arial" w:eastAsia="Arial" w:hAnsi="Arial"/>
                <w:b/>
                <w:color w:val="000000"/>
              </w:rPr>
              <w:t xml:space="preserve"> 2022</w:t>
            </w:r>
            <w:r>
              <w:rPr>
                <w:rFonts w:ascii="Arial" w:eastAsia="Arial" w:hAnsi="Arial"/>
                <w:color w:val="000000"/>
              </w:rPr>
              <w:t>:</w:t>
            </w:r>
          </w:p>
          <w:p w14:paraId="2243A78E" w14:textId="77777777" w:rsidR="00151ECB" w:rsidRDefault="00D41734">
            <w:pPr>
              <w:numPr>
                <w:ilvl w:val="0"/>
                <w:numId w:val="1"/>
              </w:numPr>
              <w:tabs>
                <w:tab w:val="clear" w:pos="360"/>
                <w:tab w:val="left" w:pos="864"/>
              </w:tabs>
              <w:spacing w:before="9" w:line="250" w:lineRule="exact"/>
              <w:ind w:left="864" w:right="612" w:hanging="360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on provision and acceptance of Quarterly Report no later than 10 working days after quarter end.</w:t>
            </w:r>
          </w:p>
        </w:tc>
        <w:tc>
          <w:tcPr>
            <w:tcW w:w="1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7FAED5" w14:textId="1F4D5704" w:rsidR="00151ECB" w:rsidRDefault="00D41734">
            <w:pPr>
              <w:spacing w:after="1265" w:line="254" w:lineRule="exact"/>
              <w:ind w:left="124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1</w:t>
            </w:r>
            <w:r w:rsidR="00526B06">
              <w:rPr>
                <w:rFonts w:ascii="Arial" w:eastAsia="Arial" w:hAnsi="Arial"/>
                <w:color w:val="000000"/>
              </w:rPr>
              <w:t>3</w:t>
            </w:r>
            <w:r>
              <w:rPr>
                <w:rFonts w:ascii="Arial" w:eastAsia="Arial" w:hAnsi="Arial"/>
                <w:color w:val="000000"/>
              </w:rPr>
              <w:t>/</w:t>
            </w:r>
            <w:r w:rsidR="007F7466">
              <w:rPr>
                <w:rFonts w:ascii="Arial" w:eastAsia="Arial" w:hAnsi="Arial"/>
                <w:color w:val="000000"/>
              </w:rPr>
              <w:t>0</w:t>
            </w:r>
            <w:r>
              <w:rPr>
                <w:rFonts w:ascii="Arial" w:eastAsia="Arial" w:hAnsi="Arial"/>
                <w:color w:val="000000"/>
              </w:rPr>
              <w:t>7/2</w:t>
            </w:r>
            <w:r w:rsidR="007F7466">
              <w:rPr>
                <w:rFonts w:ascii="Arial" w:eastAsia="Arial" w:hAnsi="Arial"/>
                <w:color w:val="000000"/>
              </w:rPr>
              <w:t>02</w:t>
            </w:r>
            <w:r>
              <w:rPr>
                <w:rFonts w:ascii="Arial" w:eastAsia="Arial" w:hAnsi="Arial"/>
                <w:color w:val="000000"/>
              </w:rPr>
              <w:t>2</w:t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62D65A" w14:textId="77777777" w:rsidR="00151ECB" w:rsidRDefault="00D41734">
            <w:pPr>
              <w:spacing w:after="1265" w:line="254" w:lineRule="exact"/>
              <w:ind w:left="106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£17,766</w:t>
            </w:r>
          </w:p>
        </w:tc>
      </w:tr>
      <w:tr w:rsidR="00151ECB" w14:paraId="6FE21804" w14:textId="77777777">
        <w:trPr>
          <w:trHeight w:hRule="exact" w:val="1541"/>
        </w:trPr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78A1CA" w14:textId="77777777" w:rsidR="00151ECB" w:rsidRDefault="00D41734">
            <w:pPr>
              <w:spacing w:before="268" w:after="1011" w:line="252" w:lineRule="exact"/>
              <w:ind w:left="120"/>
              <w:textAlignment w:val="baseline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7</w:t>
            </w:r>
          </w:p>
        </w:tc>
        <w:tc>
          <w:tcPr>
            <w:tcW w:w="5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E37FC0" w14:textId="3EE1CFE3" w:rsidR="00151ECB" w:rsidRDefault="00D41734">
            <w:pPr>
              <w:spacing w:line="254" w:lineRule="exact"/>
              <w:ind w:left="144" w:right="144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 xml:space="preserve">Civil Aviation Authority support to the UK Link 16 Frequency </w:t>
            </w:r>
            <w:r w:rsidR="007F7466">
              <w:rPr>
                <w:rFonts w:ascii="Arial" w:eastAsia="Arial" w:hAnsi="Arial"/>
                <w:color w:val="000000"/>
              </w:rPr>
              <w:t>Clearance</w:t>
            </w:r>
            <w:r>
              <w:rPr>
                <w:rFonts w:ascii="Arial" w:eastAsia="Arial" w:hAnsi="Arial"/>
                <w:color w:val="000000"/>
              </w:rPr>
              <w:t xml:space="preserve"> Agreement for the period </w:t>
            </w:r>
            <w:r w:rsidR="007F7466">
              <w:rPr>
                <w:rFonts w:ascii="Arial" w:eastAsia="Arial" w:hAnsi="Arial"/>
                <w:color w:val="000000"/>
              </w:rPr>
              <w:t xml:space="preserve">         </w:t>
            </w:r>
            <w:r w:rsidR="00526B06">
              <w:rPr>
                <w:rFonts w:ascii="Arial" w:eastAsia="Arial" w:hAnsi="Arial"/>
                <w:b/>
                <w:color w:val="000000"/>
              </w:rPr>
              <w:t>4</w:t>
            </w:r>
            <w:r>
              <w:rPr>
                <w:rFonts w:ascii="Arial" w:eastAsia="Arial" w:hAnsi="Arial"/>
                <w:b/>
                <w:color w:val="000000"/>
              </w:rPr>
              <w:t xml:space="preserve"> July 2022 to 3</w:t>
            </w:r>
            <w:r w:rsidR="00526B06">
              <w:rPr>
                <w:rFonts w:ascii="Arial" w:eastAsia="Arial" w:hAnsi="Arial"/>
                <w:b/>
                <w:color w:val="000000"/>
              </w:rPr>
              <w:t xml:space="preserve"> Octob</w:t>
            </w:r>
            <w:r>
              <w:rPr>
                <w:rFonts w:ascii="Arial" w:eastAsia="Arial" w:hAnsi="Arial"/>
                <w:b/>
                <w:color w:val="000000"/>
              </w:rPr>
              <w:t>er 2022</w:t>
            </w:r>
            <w:r>
              <w:rPr>
                <w:rFonts w:ascii="Arial" w:eastAsia="Arial" w:hAnsi="Arial"/>
                <w:color w:val="000000"/>
              </w:rPr>
              <w:t>:</w:t>
            </w:r>
          </w:p>
          <w:p w14:paraId="2BA8B986" w14:textId="77777777" w:rsidR="00151ECB" w:rsidRDefault="00D41734">
            <w:pPr>
              <w:numPr>
                <w:ilvl w:val="0"/>
                <w:numId w:val="1"/>
              </w:numPr>
              <w:tabs>
                <w:tab w:val="clear" w:pos="360"/>
                <w:tab w:val="left" w:pos="864"/>
              </w:tabs>
              <w:spacing w:before="4" w:line="250" w:lineRule="exact"/>
              <w:ind w:left="864" w:right="612" w:hanging="360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on provision and acceptance of Quarterly Report no later than 10 working days after quarter end.</w:t>
            </w:r>
          </w:p>
        </w:tc>
        <w:tc>
          <w:tcPr>
            <w:tcW w:w="1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E21C2E" w14:textId="7F247CEA" w:rsidR="00151ECB" w:rsidRDefault="00D41734">
            <w:pPr>
              <w:spacing w:after="1265" w:line="254" w:lineRule="exact"/>
              <w:ind w:left="124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1</w:t>
            </w:r>
            <w:r w:rsidR="00526B06">
              <w:rPr>
                <w:rFonts w:ascii="Arial" w:eastAsia="Arial" w:hAnsi="Arial"/>
                <w:color w:val="000000"/>
              </w:rPr>
              <w:t>3</w:t>
            </w:r>
            <w:r>
              <w:rPr>
                <w:rFonts w:ascii="Arial" w:eastAsia="Arial" w:hAnsi="Arial"/>
                <w:color w:val="000000"/>
              </w:rPr>
              <w:t>/10/2</w:t>
            </w:r>
            <w:r w:rsidR="007F7466">
              <w:rPr>
                <w:rFonts w:ascii="Arial" w:eastAsia="Arial" w:hAnsi="Arial"/>
                <w:color w:val="000000"/>
              </w:rPr>
              <w:t>02</w:t>
            </w:r>
            <w:r>
              <w:rPr>
                <w:rFonts w:ascii="Arial" w:eastAsia="Arial" w:hAnsi="Arial"/>
                <w:color w:val="000000"/>
              </w:rPr>
              <w:t>2</w:t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5FC3AA" w14:textId="77777777" w:rsidR="00151ECB" w:rsidRDefault="00D41734">
            <w:pPr>
              <w:spacing w:after="1265" w:line="254" w:lineRule="exact"/>
              <w:ind w:left="106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£17,766</w:t>
            </w:r>
          </w:p>
        </w:tc>
      </w:tr>
      <w:tr w:rsidR="00151ECB" w14:paraId="062B6E88" w14:textId="77777777">
        <w:trPr>
          <w:trHeight w:hRule="exact" w:val="1555"/>
        </w:trPr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C03854" w14:textId="77777777" w:rsidR="00151ECB" w:rsidRDefault="00D41734">
            <w:pPr>
              <w:spacing w:before="273" w:after="1020" w:line="252" w:lineRule="exact"/>
              <w:ind w:left="120"/>
              <w:textAlignment w:val="baseline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8</w:t>
            </w:r>
          </w:p>
        </w:tc>
        <w:tc>
          <w:tcPr>
            <w:tcW w:w="5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DD77E" w14:textId="629B4492" w:rsidR="00151ECB" w:rsidRDefault="00D41734">
            <w:pPr>
              <w:spacing w:line="254" w:lineRule="exact"/>
              <w:ind w:left="144" w:right="684"/>
              <w:jc w:val="both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 xml:space="preserve">Civil Aviation Authority support to the UK Link 16 Frequency </w:t>
            </w:r>
            <w:r w:rsidR="007F7466">
              <w:rPr>
                <w:rFonts w:ascii="Arial" w:eastAsia="Arial" w:hAnsi="Arial"/>
                <w:color w:val="000000"/>
              </w:rPr>
              <w:t>Clearance</w:t>
            </w:r>
            <w:r>
              <w:rPr>
                <w:rFonts w:ascii="Arial" w:eastAsia="Arial" w:hAnsi="Arial"/>
                <w:color w:val="000000"/>
              </w:rPr>
              <w:t xml:space="preserve"> Agreement for the period </w:t>
            </w:r>
            <w:r w:rsidR="00526B06">
              <w:rPr>
                <w:rFonts w:ascii="Arial" w:eastAsia="Arial" w:hAnsi="Arial"/>
                <w:b/>
                <w:color w:val="000000"/>
              </w:rPr>
              <w:t>4</w:t>
            </w:r>
            <w:r>
              <w:rPr>
                <w:rFonts w:ascii="Arial" w:eastAsia="Arial" w:hAnsi="Arial"/>
                <w:b/>
                <w:color w:val="000000"/>
              </w:rPr>
              <w:t xml:space="preserve"> October 2022 to 3</w:t>
            </w:r>
            <w:r w:rsidR="00526B06">
              <w:rPr>
                <w:rFonts w:ascii="Arial" w:eastAsia="Arial" w:hAnsi="Arial"/>
                <w:b/>
                <w:color w:val="000000"/>
              </w:rPr>
              <w:t xml:space="preserve"> January </w:t>
            </w:r>
            <w:r>
              <w:rPr>
                <w:rFonts w:ascii="Arial" w:eastAsia="Arial" w:hAnsi="Arial"/>
                <w:b/>
                <w:color w:val="000000"/>
              </w:rPr>
              <w:t>202</w:t>
            </w:r>
            <w:r w:rsidR="00526B06">
              <w:rPr>
                <w:rFonts w:ascii="Arial" w:eastAsia="Arial" w:hAnsi="Arial"/>
                <w:b/>
                <w:color w:val="000000"/>
              </w:rPr>
              <w:t>3</w:t>
            </w:r>
            <w:r>
              <w:rPr>
                <w:rFonts w:ascii="Arial" w:eastAsia="Arial" w:hAnsi="Arial"/>
                <w:color w:val="000000"/>
              </w:rPr>
              <w:t>:</w:t>
            </w:r>
          </w:p>
          <w:p w14:paraId="0B80C29C" w14:textId="77777777" w:rsidR="00151ECB" w:rsidRDefault="00D41734">
            <w:pPr>
              <w:numPr>
                <w:ilvl w:val="0"/>
                <w:numId w:val="1"/>
              </w:numPr>
              <w:tabs>
                <w:tab w:val="clear" w:pos="360"/>
                <w:tab w:val="left" w:pos="864"/>
              </w:tabs>
              <w:spacing w:before="10" w:line="253" w:lineRule="exact"/>
              <w:ind w:left="864" w:right="612" w:hanging="360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on provision and acceptance of Quarterly Report no later than 10 working days after quarter end.</w:t>
            </w:r>
          </w:p>
        </w:tc>
        <w:tc>
          <w:tcPr>
            <w:tcW w:w="1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B6993C" w14:textId="62685336" w:rsidR="00151ECB" w:rsidRDefault="00D41734">
            <w:pPr>
              <w:spacing w:after="1274" w:line="254" w:lineRule="exact"/>
              <w:ind w:left="124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1</w:t>
            </w:r>
            <w:r w:rsidR="00526B06">
              <w:rPr>
                <w:rFonts w:ascii="Arial" w:eastAsia="Arial" w:hAnsi="Arial"/>
                <w:color w:val="000000"/>
              </w:rPr>
              <w:t>3</w:t>
            </w:r>
            <w:r>
              <w:rPr>
                <w:rFonts w:ascii="Arial" w:eastAsia="Arial" w:hAnsi="Arial"/>
                <w:color w:val="000000"/>
              </w:rPr>
              <w:t>/</w:t>
            </w:r>
            <w:r w:rsidR="007F7466">
              <w:rPr>
                <w:rFonts w:ascii="Arial" w:eastAsia="Arial" w:hAnsi="Arial"/>
                <w:color w:val="000000"/>
              </w:rPr>
              <w:t>0</w:t>
            </w:r>
            <w:r>
              <w:rPr>
                <w:rFonts w:ascii="Arial" w:eastAsia="Arial" w:hAnsi="Arial"/>
                <w:color w:val="000000"/>
              </w:rPr>
              <w:t>1/2</w:t>
            </w:r>
            <w:r w:rsidR="007F7466">
              <w:rPr>
                <w:rFonts w:ascii="Arial" w:eastAsia="Arial" w:hAnsi="Arial"/>
                <w:color w:val="000000"/>
              </w:rPr>
              <w:t>02</w:t>
            </w:r>
            <w:r>
              <w:rPr>
                <w:rFonts w:ascii="Arial" w:eastAsia="Arial" w:hAnsi="Arial"/>
                <w:color w:val="000000"/>
              </w:rPr>
              <w:t>3</w:t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218657" w14:textId="77777777" w:rsidR="00151ECB" w:rsidRDefault="00D41734">
            <w:pPr>
              <w:spacing w:after="1274" w:line="254" w:lineRule="exact"/>
              <w:ind w:left="106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£17,766</w:t>
            </w:r>
          </w:p>
        </w:tc>
      </w:tr>
    </w:tbl>
    <w:p w14:paraId="4B3C105A" w14:textId="77777777" w:rsidR="00151ECB" w:rsidRDefault="00151ECB">
      <w:pPr>
        <w:spacing w:after="5588" w:line="20" w:lineRule="exact"/>
      </w:pPr>
    </w:p>
    <w:p w14:paraId="5A4C2855" w14:textId="77777777" w:rsidR="00151ECB" w:rsidRDefault="00151ECB">
      <w:pPr>
        <w:spacing w:after="5588" w:line="20" w:lineRule="exact"/>
        <w:sectPr w:rsidR="00151ECB">
          <w:pgSz w:w="11909" w:h="16843"/>
          <w:pgMar w:top="640" w:right="999" w:bottom="307" w:left="946" w:header="720" w:footer="720" w:gutter="0"/>
          <w:cols w:space="720"/>
        </w:sectPr>
      </w:pPr>
    </w:p>
    <w:p w14:paraId="09745B55" w14:textId="77777777" w:rsidR="008F7494" w:rsidRDefault="008F7494">
      <w:pPr>
        <w:spacing w:before="6" w:line="222" w:lineRule="exact"/>
        <w:jc w:val="center"/>
        <w:textAlignment w:val="baseline"/>
        <w:rPr>
          <w:rFonts w:eastAsia="Times New Roman"/>
          <w:color w:val="000000"/>
          <w:spacing w:val="-2"/>
          <w:sz w:val="20"/>
        </w:rPr>
      </w:pPr>
    </w:p>
    <w:p w14:paraId="73712CFE" w14:textId="77777777" w:rsidR="008F7494" w:rsidRDefault="008F7494">
      <w:pPr>
        <w:spacing w:before="6" w:line="222" w:lineRule="exact"/>
        <w:jc w:val="center"/>
        <w:textAlignment w:val="baseline"/>
        <w:rPr>
          <w:rFonts w:eastAsia="Times New Roman"/>
          <w:color w:val="000000"/>
          <w:spacing w:val="-2"/>
          <w:sz w:val="20"/>
        </w:rPr>
      </w:pPr>
    </w:p>
    <w:p w14:paraId="16CDD136" w14:textId="77777777" w:rsidR="008F7494" w:rsidRDefault="008F7494">
      <w:pPr>
        <w:spacing w:before="6" w:line="222" w:lineRule="exact"/>
        <w:jc w:val="center"/>
        <w:textAlignment w:val="baseline"/>
        <w:rPr>
          <w:rFonts w:eastAsia="Times New Roman"/>
          <w:color w:val="000000"/>
          <w:spacing w:val="-2"/>
          <w:sz w:val="20"/>
        </w:rPr>
      </w:pPr>
    </w:p>
    <w:p w14:paraId="51BA617C" w14:textId="77777777" w:rsidR="008F7494" w:rsidRDefault="008F7494">
      <w:pPr>
        <w:spacing w:before="6" w:line="222" w:lineRule="exact"/>
        <w:jc w:val="center"/>
        <w:textAlignment w:val="baseline"/>
        <w:rPr>
          <w:rFonts w:eastAsia="Times New Roman"/>
          <w:color w:val="000000"/>
          <w:spacing w:val="-2"/>
          <w:sz w:val="20"/>
        </w:rPr>
      </w:pPr>
    </w:p>
    <w:p w14:paraId="453FA55C" w14:textId="77777777" w:rsidR="008F7494" w:rsidRDefault="008F7494">
      <w:pPr>
        <w:spacing w:before="6" w:line="222" w:lineRule="exact"/>
        <w:jc w:val="center"/>
        <w:textAlignment w:val="baseline"/>
        <w:rPr>
          <w:rFonts w:eastAsia="Times New Roman"/>
          <w:color w:val="000000"/>
          <w:spacing w:val="-2"/>
          <w:sz w:val="20"/>
        </w:rPr>
      </w:pPr>
    </w:p>
    <w:p w14:paraId="15D78925" w14:textId="763AB506" w:rsidR="00151ECB" w:rsidRDefault="00D41734">
      <w:pPr>
        <w:spacing w:before="6" w:line="222" w:lineRule="exact"/>
        <w:jc w:val="center"/>
        <w:textAlignment w:val="baseline"/>
        <w:rPr>
          <w:rFonts w:eastAsia="Times New Roman"/>
          <w:color w:val="000000"/>
          <w:spacing w:val="-2"/>
          <w:sz w:val="20"/>
        </w:rPr>
      </w:pPr>
      <w:r>
        <w:rPr>
          <w:rFonts w:eastAsia="Times New Roman"/>
          <w:color w:val="000000"/>
          <w:spacing w:val="-2"/>
          <w:sz w:val="20"/>
        </w:rPr>
        <w:t xml:space="preserve">Sch. 10-2 of </w:t>
      </w:r>
      <w:r w:rsidR="007F7466">
        <w:rPr>
          <w:rFonts w:eastAsia="Times New Roman"/>
          <w:color w:val="000000"/>
          <w:spacing w:val="-2"/>
          <w:sz w:val="20"/>
        </w:rPr>
        <w:t>5</w:t>
      </w:r>
    </w:p>
    <w:p w14:paraId="08B51468" w14:textId="77777777" w:rsidR="00151ECB" w:rsidRDefault="00151ECB">
      <w:pPr>
        <w:sectPr w:rsidR="00151ECB">
          <w:type w:val="continuous"/>
          <w:pgSz w:w="11909" w:h="16843"/>
          <w:pgMar w:top="640" w:right="970" w:bottom="307" w:left="975" w:header="720" w:footer="720" w:gutter="0"/>
          <w:cols w:space="720"/>
        </w:sectPr>
      </w:pPr>
    </w:p>
    <w:p w14:paraId="17B11F56" w14:textId="2D937C84" w:rsidR="00151ECB" w:rsidRDefault="00151ECB">
      <w:pPr>
        <w:spacing w:line="229" w:lineRule="exact"/>
        <w:jc w:val="center"/>
        <w:textAlignment w:val="baseline"/>
        <w:rPr>
          <w:rFonts w:ascii="Arial" w:eastAsia="Arial" w:hAnsi="Arial"/>
          <w:b/>
          <w:color w:val="000000"/>
          <w:spacing w:val="-1"/>
        </w:rPr>
      </w:pPr>
    </w:p>
    <w:p w14:paraId="010BD3CE" w14:textId="77777777" w:rsidR="00151ECB" w:rsidRDefault="00D41734">
      <w:pPr>
        <w:spacing w:line="254" w:lineRule="exact"/>
        <w:ind w:left="7776"/>
        <w:textAlignment w:val="baseline"/>
        <w:rPr>
          <w:rFonts w:ascii="Arial" w:eastAsia="Arial" w:hAnsi="Arial"/>
          <w:color w:val="000000"/>
        </w:rPr>
      </w:pPr>
      <w:r>
        <w:rPr>
          <w:rFonts w:ascii="Arial" w:eastAsia="Arial" w:hAnsi="Arial"/>
          <w:color w:val="000000"/>
        </w:rPr>
        <w:t>SC2 Edition 08/20</w:t>
      </w:r>
    </w:p>
    <w:p w14:paraId="3DC923BC" w14:textId="77777777" w:rsidR="00151ECB" w:rsidRDefault="00D41734">
      <w:pPr>
        <w:spacing w:before="1" w:line="254" w:lineRule="exact"/>
        <w:ind w:left="8064"/>
        <w:textAlignment w:val="baseline"/>
        <w:rPr>
          <w:rFonts w:ascii="Arial" w:eastAsia="Arial" w:hAnsi="Arial"/>
          <w:color w:val="000000"/>
        </w:rPr>
      </w:pPr>
      <w:r>
        <w:rPr>
          <w:rFonts w:ascii="Arial" w:eastAsia="Arial" w:hAnsi="Arial"/>
          <w:color w:val="000000"/>
        </w:rPr>
        <w:t>Schedule 10 to</w:t>
      </w:r>
    </w:p>
    <w:p w14:paraId="686CA8FB" w14:textId="77777777" w:rsidR="00151ECB" w:rsidRDefault="00D41734">
      <w:pPr>
        <w:spacing w:line="254" w:lineRule="exact"/>
        <w:ind w:left="8280"/>
        <w:textAlignment w:val="baseline"/>
        <w:rPr>
          <w:rFonts w:ascii="Arial" w:eastAsia="Arial" w:hAnsi="Arial"/>
          <w:color w:val="000000"/>
          <w:spacing w:val="-2"/>
        </w:rPr>
      </w:pPr>
      <w:r>
        <w:rPr>
          <w:rFonts w:ascii="Arial" w:eastAsia="Arial" w:hAnsi="Arial"/>
          <w:color w:val="000000"/>
          <w:spacing w:val="-2"/>
        </w:rPr>
        <w:t>SACC/00073</w:t>
      </w:r>
    </w:p>
    <w:p w14:paraId="2B9B87A4" w14:textId="77777777" w:rsidR="00151ECB" w:rsidRDefault="00D41734">
      <w:pPr>
        <w:spacing w:before="250" w:after="218" w:line="254" w:lineRule="exact"/>
        <w:ind w:left="360"/>
        <w:textAlignment w:val="baseline"/>
        <w:rPr>
          <w:rFonts w:ascii="Arial" w:eastAsia="Arial" w:hAnsi="Arial"/>
          <w:color w:val="000000"/>
          <w:spacing w:val="18"/>
        </w:rPr>
      </w:pPr>
      <w:r>
        <w:rPr>
          <w:rFonts w:ascii="Arial" w:eastAsia="Arial" w:hAnsi="Arial"/>
          <w:color w:val="000000"/>
          <w:spacing w:val="18"/>
        </w:rPr>
        <w:t>Year 3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4"/>
        <w:gridCol w:w="5530"/>
        <w:gridCol w:w="1372"/>
        <w:gridCol w:w="1330"/>
      </w:tblGrid>
      <w:tr w:rsidR="00151ECB" w14:paraId="4F9D03CD" w14:textId="77777777">
        <w:trPr>
          <w:trHeight w:hRule="exact" w:val="773"/>
        </w:trPr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BCD5ED" w:fill="BCD5ED"/>
          </w:tcPr>
          <w:p w14:paraId="08AF6BFC" w14:textId="77777777" w:rsidR="00151ECB" w:rsidRDefault="00D41734">
            <w:pPr>
              <w:spacing w:after="496" w:line="252" w:lineRule="exact"/>
              <w:ind w:left="120"/>
              <w:textAlignment w:val="baseline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Payment Item</w:t>
            </w:r>
          </w:p>
        </w:tc>
        <w:tc>
          <w:tcPr>
            <w:tcW w:w="5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BCD5ED" w:fill="BCD5ED"/>
          </w:tcPr>
          <w:p w14:paraId="4CCE4803" w14:textId="77777777" w:rsidR="00151ECB" w:rsidRDefault="00D41734">
            <w:pPr>
              <w:spacing w:after="496" w:line="252" w:lineRule="exact"/>
              <w:ind w:left="110"/>
              <w:textAlignment w:val="baseline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Title / Description / Payment Acceptance Criteria</w:t>
            </w:r>
          </w:p>
        </w:tc>
        <w:tc>
          <w:tcPr>
            <w:tcW w:w="1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BCD5ED" w:fill="BCD5ED"/>
          </w:tcPr>
          <w:p w14:paraId="20AD6E0A" w14:textId="77777777" w:rsidR="00151ECB" w:rsidRDefault="00D41734">
            <w:pPr>
              <w:spacing w:after="496" w:line="252" w:lineRule="exact"/>
              <w:ind w:left="124"/>
              <w:textAlignment w:val="baseline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Due Date</w:t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BCD5ED" w:fill="BCD5ED"/>
          </w:tcPr>
          <w:p w14:paraId="38632C08" w14:textId="77777777" w:rsidR="00151ECB" w:rsidRDefault="00D41734">
            <w:pPr>
              <w:spacing w:after="242" w:line="252" w:lineRule="exact"/>
              <w:ind w:left="108" w:right="324"/>
              <w:textAlignment w:val="baseline"/>
              <w:rPr>
                <w:rFonts w:ascii="Arial" w:eastAsia="Arial" w:hAnsi="Arial"/>
                <w:b/>
                <w:color w:val="000000"/>
                <w:spacing w:val="-2"/>
              </w:rPr>
            </w:pPr>
            <w:r>
              <w:rPr>
                <w:rFonts w:ascii="Arial" w:eastAsia="Arial" w:hAnsi="Arial"/>
                <w:b/>
                <w:color w:val="000000"/>
                <w:spacing w:val="-2"/>
              </w:rPr>
              <w:t>Value £k (ex VAT)</w:t>
            </w:r>
          </w:p>
        </w:tc>
      </w:tr>
      <w:tr w:rsidR="00151ECB" w14:paraId="0D2588B5" w14:textId="77777777">
        <w:trPr>
          <w:trHeight w:hRule="exact" w:val="1541"/>
        </w:trPr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A7A198" w14:textId="77777777" w:rsidR="00151ECB" w:rsidRDefault="00D41734">
            <w:pPr>
              <w:spacing w:before="268" w:after="1015" w:line="252" w:lineRule="exact"/>
              <w:ind w:left="120"/>
              <w:textAlignment w:val="baseline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9</w:t>
            </w:r>
          </w:p>
        </w:tc>
        <w:tc>
          <w:tcPr>
            <w:tcW w:w="5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EF210F" w14:textId="683A11D5" w:rsidR="00151ECB" w:rsidRDefault="00D41734">
            <w:pPr>
              <w:spacing w:line="254" w:lineRule="exact"/>
              <w:ind w:left="144" w:right="684"/>
              <w:jc w:val="both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 xml:space="preserve">Civil Aviation Authority support to the UK Link 16 Frequency </w:t>
            </w:r>
            <w:r w:rsidR="007F7466">
              <w:rPr>
                <w:rFonts w:ascii="Arial" w:eastAsia="Arial" w:hAnsi="Arial"/>
                <w:color w:val="000000"/>
              </w:rPr>
              <w:t>Clearance</w:t>
            </w:r>
            <w:r>
              <w:rPr>
                <w:rFonts w:ascii="Arial" w:eastAsia="Arial" w:hAnsi="Arial"/>
                <w:color w:val="000000"/>
              </w:rPr>
              <w:t xml:space="preserve"> Agreement for the period </w:t>
            </w:r>
            <w:r w:rsidR="00526B06">
              <w:rPr>
                <w:rFonts w:ascii="Arial" w:eastAsia="Arial" w:hAnsi="Arial"/>
                <w:b/>
                <w:color w:val="000000"/>
              </w:rPr>
              <w:t>4</w:t>
            </w:r>
            <w:r>
              <w:rPr>
                <w:rFonts w:ascii="Arial" w:eastAsia="Arial" w:hAnsi="Arial"/>
                <w:b/>
                <w:color w:val="000000"/>
              </w:rPr>
              <w:t xml:space="preserve"> January 2023 to 3</w:t>
            </w:r>
            <w:r w:rsidR="00526B06">
              <w:rPr>
                <w:rFonts w:ascii="Arial" w:eastAsia="Arial" w:hAnsi="Arial"/>
                <w:b/>
                <w:color w:val="000000"/>
              </w:rPr>
              <w:t xml:space="preserve"> April</w:t>
            </w:r>
            <w:r>
              <w:rPr>
                <w:rFonts w:ascii="Arial" w:eastAsia="Arial" w:hAnsi="Arial"/>
                <w:b/>
                <w:color w:val="000000"/>
              </w:rPr>
              <w:t xml:space="preserve"> 2023</w:t>
            </w:r>
            <w:r>
              <w:rPr>
                <w:rFonts w:ascii="Arial" w:eastAsia="Arial" w:hAnsi="Arial"/>
                <w:color w:val="000000"/>
              </w:rPr>
              <w:t>:</w:t>
            </w:r>
          </w:p>
          <w:p w14:paraId="62D3F1F2" w14:textId="77777777" w:rsidR="00151ECB" w:rsidRDefault="00D41734">
            <w:pPr>
              <w:numPr>
                <w:ilvl w:val="0"/>
                <w:numId w:val="1"/>
              </w:numPr>
              <w:tabs>
                <w:tab w:val="clear" w:pos="360"/>
                <w:tab w:val="left" w:pos="864"/>
              </w:tabs>
              <w:spacing w:before="5" w:line="252" w:lineRule="exact"/>
              <w:ind w:left="864" w:right="612" w:hanging="360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on provision and acceptance of Quarterly Report no later than 10 working days after quarter end.</w:t>
            </w:r>
          </w:p>
        </w:tc>
        <w:tc>
          <w:tcPr>
            <w:tcW w:w="1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F5C546" w14:textId="0530A3B2" w:rsidR="00151ECB" w:rsidRDefault="00D41734">
            <w:pPr>
              <w:spacing w:after="1265" w:line="254" w:lineRule="exact"/>
              <w:ind w:left="124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1</w:t>
            </w:r>
            <w:r w:rsidR="00526B06">
              <w:rPr>
                <w:rFonts w:ascii="Arial" w:eastAsia="Arial" w:hAnsi="Arial"/>
                <w:color w:val="000000"/>
              </w:rPr>
              <w:t>3</w:t>
            </w:r>
            <w:r>
              <w:rPr>
                <w:rFonts w:ascii="Arial" w:eastAsia="Arial" w:hAnsi="Arial"/>
                <w:color w:val="000000"/>
              </w:rPr>
              <w:t>/</w:t>
            </w:r>
            <w:r w:rsidR="007F7466">
              <w:rPr>
                <w:rFonts w:ascii="Arial" w:eastAsia="Arial" w:hAnsi="Arial"/>
                <w:color w:val="000000"/>
              </w:rPr>
              <w:t>0</w:t>
            </w:r>
            <w:r>
              <w:rPr>
                <w:rFonts w:ascii="Arial" w:eastAsia="Arial" w:hAnsi="Arial"/>
                <w:color w:val="000000"/>
              </w:rPr>
              <w:t>4/2</w:t>
            </w:r>
            <w:r w:rsidR="007F7466">
              <w:rPr>
                <w:rFonts w:ascii="Arial" w:eastAsia="Arial" w:hAnsi="Arial"/>
                <w:color w:val="000000"/>
              </w:rPr>
              <w:t>02</w:t>
            </w:r>
            <w:r>
              <w:rPr>
                <w:rFonts w:ascii="Arial" w:eastAsia="Arial" w:hAnsi="Arial"/>
                <w:color w:val="000000"/>
              </w:rPr>
              <w:t>3</w:t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9E1201" w14:textId="77777777" w:rsidR="00151ECB" w:rsidRDefault="00D41734">
            <w:pPr>
              <w:spacing w:after="1265" w:line="254" w:lineRule="exact"/>
              <w:ind w:left="106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£17,766</w:t>
            </w:r>
          </w:p>
        </w:tc>
      </w:tr>
      <w:tr w:rsidR="00151ECB" w14:paraId="17792B71" w14:textId="77777777">
        <w:trPr>
          <w:trHeight w:hRule="exact" w:val="1545"/>
        </w:trPr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FA4125" w14:textId="77777777" w:rsidR="00151ECB" w:rsidRDefault="00D41734">
            <w:pPr>
              <w:spacing w:before="273" w:after="1010" w:line="252" w:lineRule="exact"/>
              <w:ind w:left="120"/>
              <w:textAlignment w:val="baseline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10</w:t>
            </w:r>
          </w:p>
        </w:tc>
        <w:tc>
          <w:tcPr>
            <w:tcW w:w="5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A22DE3" w14:textId="33835F2C" w:rsidR="00151ECB" w:rsidRDefault="00D41734">
            <w:pPr>
              <w:spacing w:line="254" w:lineRule="exact"/>
              <w:ind w:left="144" w:right="684"/>
              <w:jc w:val="both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 xml:space="preserve">Civil Aviation Authority support to the UK Link 16 Frequency </w:t>
            </w:r>
            <w:r w:rsidR="007F7466">
              <w:rPr>
                <w:rFonts w:ascii="Arial" w:eastAsia="Arial" w:hAnsi="Arial"/>
                <w:color w:val="000000"/>
              </w:rPr>
              <w:t>Clearance</w:t>
            </w:r>
            <w:r>
              <w:rPr>
                <w:rFonts w:ascii="Arial" w:eastAsia="Arial" w:hAnsi="Arial"/>
                <w:color w:val="000000"/>
              </w:rPr>
              <w:t xml:space="preserve"> Agreement for the period </w:t>
            </w:r>
            <w:r w:rsidR="00526B06">
              <w:rPr>
                <w:rFonts w:ascii="Arial" w:eastAsia="Arial" w:hAnsi="Arial"/>
                <w:b/>
                <w:color w:val="000000"/>
              </w:rPr>
              <w:t>4</w:t>
            </w:r>
            <w:r>
              <w:rPr>
                <w:rFonts w:ascii="Arial" w:eastAsia="Arial" w:hAnsi="Arial"/>
                <w:b/>
                <w:color w:val="000000"/>
              </w:rPr>
              <w:t xml:space="preserve"> April 2023 to 3</w:t>
            </w:r>
            <w:r w:rsidR="00526B06">
              <w:rPr>
                <w:rFonts w:ascii="Arial" w:eastAsia="Arial" w:hAnsi="Arial"/>
                <w:b/>
                <w:color w:val="000000"/>
              </w:rPr>
              <w:t xml:space="preserve"> July</w:t>
            </w:r>
            <w:r>
              <w:rPr>
                <w:rFonts w:ascii="Arial" w:eastAsia="Arial" w:hAnsi="Arial"/>
                <w:b/>
                <w:color w:val="000000"/>
              </w:rPr>
              <w:t xml:space="preserve"> 2023</w:t>
            </w:r>
            <w:r>
              <w:rPr>
                <w:rFonts w:ascii="Arial" w:eastAsia="Arial" w:hAnsi="Arial"/>
                <w:color w:val="000000"/>
              </w:rPr>
              <w:t>:</w:t>
            </w:r>
          </w:p>
          <w:p w14:paraId="02C74AA4" w14:textId="77777777" w:rsidR="00151ECB" w:rsidRDefault="00D41734">
            <w:pPr>
              <w:numPr>
                <w:ilvl w:val="0"/>
                <w:numId w:val="1"/>
              </w:numPr>
              <w:tabs>
                <w:tab w:val="clear" w:pos="360"/>
                <w:tab w:val="left" w:pos="864"/>
              </w:tabs>
              <w:spacing w:before="9" w:line="250" w:lineRule="exact"/>
              <w:ind w:left="864" w:right="612" w:hanging="360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on provision and acceptance of Quarterly Report no later than 10 working days after quarter end.</w:t>
            </w:r>
          </w:p>
        </w:tc>
        <w:tc>
          <w:tcPr>
            <w:tcW w:w="1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871BA5" w14:textId="229627FC" w:rsidR="00151ECB" w:rsidRDefault="00D41734">
            <w:pPr>
              <w:spacing w:after="1265" w:line="254" w:lineRule="exact"/>
              <w:ind w:left="124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1</w:t>
            </w:r>
            <w:r w:rsidR="00526B06">
              <w:rPr>
                <w:rFonts w:ascii="Arial" w:eastAsia="Arial" w:hAnsi="Arial"/>
                <w:color w:val="000000"/>
              </w:rPr>
              <w:t>3</w:t>
            </w:r>
            <w:r>
              <w:rPr>
                <w:rFonts w:ascii="Arial" w:eastAsia="Arial" w:hAnsi="Arial"/>
                <w:color w:val="000000"/>
              </w:rPr>
              <w:t>/</w:t>
            </w:r>
            <w:r w:rsidR="007F7466">
              <w:rPr>
                <w:rFonts w:ascii="Arial" w:eastAsia="Arial" w:hAnsi="Arial"/>
                <w:color w:val="000000"/>
              </w:rPr>
              <w:t>0</w:t>
            </w:r>
            <w:r>
              <w:rPr>
                <w:rFonts w:ascii="Arial" w:eastAsia="Arial" w:hAnsi="Arial"/>
                <w:color w:val="000000"/>
              </w:rPr>
              <w:t>7/2</w:t>
            </w:r>
            <w:r w:rsidR="007F7466">
              <w:rPr>
                <w:rFonts w:ascii="Arial" w:eastAsia="Arial" w:hAnsi="Arial"/>
                <w:color w:val="000000"/>
              </w:rPr>
              <w:t>02</w:t>
            </w:r>
            <w:r>
              <w:rPr>
                <w:rFonts w:ascii="Arial" w:eastAsia="Arial" w:hAnsi="Arial"/>
                <w:color w:val="000000"/>
              </w:rPr>
              <w:t>3</w:t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3C46EA" w14:textId="77777777" w:rsidR="00151ECB" w:rsidRDefault="00D41734">
            <w:pPr>
              <w:spacing w:after="1265" w:line="254" w:lineRule="exact"/>
              <w:ind w:left="106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£17,766</w:t>
            </w:r>
          </w:p>
        </w:tc>
      </w:tr>
      <w:tr w:rsidR="00151ECB" w14:paraId="487B27D6" w14:textId="77777777">
        <w:trPr>
          <w:trHeight w:hRule="exact" w:val="1541"/>
        </w:trPr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845CE1" w14:textId="77777777" w:rsidR="00151ECB" w:rsidRDefault="00D41734">
            <w:pPr>
              <w:spacing w:before="268" w:after="1011" w:line="252" w:lineRule="exact"/>
              <w:ind w:left="120"/>
              <w:textAlignment w:val="baseline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11</w:t>
            </w:r>
          </w:p>
        </w:tc>
        <w:tc>
          <w:tcPr>
            <w:tcW w:w="5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EBDA83" w14:textId="12955D8D" w:rsidR="00151ECB" w:rsidRDefault="00D41734">
            <w:pPr>
              <w:spacing w:line="254" w:lineRule="exact"/>
              <w:ind w:left="144" w:right="144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 xml:space="preserve">Civil Aviation Authority support to the UK Link 16 Frequency </w:t>
            </w:r>
            <w:r w:rsidR="007F7466">
              <w:rPr>
                <w:rFonts w:ascii="Arial" w:eastAsia="Arial" w:hAnsi="Arial"/>
                <w:color w:val="000000"/>
              </w:rPr>
              <w:t>Clearance</w:t>
            </w:r>
            <w:r>
              <w:rPr>
                <w:rFonts w:ascii="Arial" w:eastAsia="Arial" w:hAnsi="Arial"/>
                <w:color w:val="000000"/>
              </w:rPr>
              <w:t xml:space="preserve"> Agreement for the period </w:t>
            </w:r>
            <w:r w:rsidR="007F7466">
              <w:rPr>
                <w:rFonts w:ascii="Arial" w:eastAsia="Arial" w:hAnsi="Arial"/>
                <w:color w:val="000000"/>
              </w:rPr>
              <w:t xml:space="preserve">        </w:t>
            </w:r>
            <w:r w:rsidR="00526B06">
              <w:rPr>
                <w:rFonts w:ascii="Arial" w:eastAsia="Arial" w:hAnsi="Arial"/>
                <w:b/>
                <w:color w:val="000000"/>
              </w:rPr>
              <w:t>4</w:t>
            </w:r>
            <w:r>
              <w:rPr>
                <w:rFonts w:ascii="Arial" w:eastAsia="Arial" w:hAnsi="Arial"/>
                <w:b/>
                <w:color w:val="000000"/>
              </w:rPr>
              <w:t xml:space="preserve"> July 2023 to 3</w:t>
            </w:r>
            <w:r w:rsidR="00526B06">
              <w:rPr>
                <w:rFonts w:ascii="Arial" w:eastAsia="Arial" w:hAnsi="Arial"/>
                <w:b/>
                <w:color w:val="000000"/>
              </w:rPr>
              <w:t xml:space="preserve"> October</w:t>
            </w:r>
            <w:r>
              <w:rPr>
                <w:rFonts w:ascii="Arial" w:eastAsia="Arial" w:hAnsi="Arial"/>
                <w:b/>
                <w:color w:val="000000"/>
              </w:rPr>
              <w:t xml:space="preserve"> 2023</w:t>
            </w:r>
            <w:r>
              <w:rPr>
                <w:rFonts w:ascii="Arial" w:eastAsia="Arial" w:hAnsi="Arial"/>
                <w:color w:val="000000"/>
              </w:rPr>
              <w:t>:</w:t>
            </w:r>
          </w:p>
          <w:p w14:paraId="312AA4F7" w14:textId="77777777" w:rsidR="00151ECB" w:rsidRDefault="00D41734">
            <w:pPr>
              <w:numPr>
                <w:ilvl w:val="0"/>
                <w:numId w:val="1"/>
              </w:numPr>
              <w:tabs>
                <w:tab w:val="clear" w:pos="360"/>
                <w:tab w:val="left" w:pos="864"/>
              </w:tabs>
              <w:spacing w:before="4" w:line="250" w:lineRule="exact"/>
              <w:ind w:left="864" w:right="612" w:hanging="360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on provision and acceptance of Quarterly Report no later than 10 working days after quarter end.</w:t>
            </w:r>
          </w:p>
        </w:tc>
        <w:tc>
          <w:tcPr>
            <w:tcW w:w="1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07553F" w14:textId="178E3CE7" w:rsidR="00151ECB" w:rsidRDefault="00D41734">
            <w:pPr>
              <w:spacing w:after="1265" w:line="254" w:lineRule="exact"/>
              <w:ind w:left="124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1</w:t>
            </w:r>
            <w:r w:rsidR="00526B06">
              <w:rPr>
                <w:rFonts w:ascii="Arial" w:eastAsia="Arial" w:hAnsi="Arial"/>
                <w:color w:val="000000"/>
              </w:rPr>
              <w:t>3</w:t>
            </w:r>
            <w:r>
              <w:rPr>
                <w:rFonts w:ascii="Arial" w:eastAsia="Arial" w:hAnsi="Arial"/>
                <w:color w:val="000000"/>
              </w:rPr>
              <w:t>/10/2</w:t>
            </w:r>
            <w:r w:rsidR="007F7466">
              <w:rPr>
                <w:rFonts w:ascii="Arial" w:eastAsia="Arial" w:hAnsi="Arial"/>
                <w:color w:val="000000"/>
              </w:rPr>
              <w:t>02</w:t>
            </w:r>
            <w:r>
              <w:rPr>
                <w:rFonts w:ascii="Arial" w:eastAsia="Arial" w:hAnsi="Arial"/>
                <w:color w:val="000000"/>
              </w:rPr>
              <w:t>3</w:t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5E3098" w14:textId="77777777" w:rsidR="00151ECB" w:rsidRDefault="00D41734">
            <w:pPr>
              <w:spacing w:after="1265" w:line="254" w:lineRule="exact"/>
              <w:ind w:left="106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£17,766</w:t>
            </w:r>
          </w:p>
        </w:tc>
      </w:tr>
      <w:tr w:rsidR="00151ECB" w14:paraId="372311AB" w14:textId="77777777">
        <w:trPr>
          <w:trHeight w:hRule="exact" w:val="1555"/>
        </w:trPr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B416CF" w14:textId="77777777" w:rsidR="00151ECB" w:rsidRDefault="00D41734">
            <w:pPr>
              <w:spacing w:before="273" w:after="1020" w:line="252" w:lineRule="exact"/>
              <w:ind w:left="120"/>
              <w:textAlignment w:val="baseline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12</w:t>
            </w:r>
          </w:p>
        </w:tc>
        <w:tc>
          <w:tcPr>
            <w:tcW w:w="5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DBC36A" w14:textId="09CD4CF2" w:rsidR="00151ECB" w:rsidRDefault="00D41734">
            <w:pPr>
              <w:spacing w:line="254" w:lineRule="exact"/>
              <w:ind w:left="144" w:right="684"/>
              <w:jc w:val="both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 xml:space="preserve">Civil Aviation Authority support to the UK Link 16 Frequency </w:t>
            </w:r>
            <w:r w:rsidR="007F7466">
              <w:rPr>
                <w:rFonts w:ascii="Arial" w:eastAsia="Arial" w:hAnsi="Arial"/>
                <w:color w:val="000000"/>
              </w:rPr>
              <w:t>Clearance</w:t>
            </w:r>
            <w:r>
              <w:rPr>
                <w:rFonts w:ascii="Arial" w:eastAsia="Arial" w:hAnsi="Arial"/>
                <w:color w:val="000000"/>
              </w:rPr>
              <w:t xml:space="preserve"> Agreement for the period </w:t>
            </w:r>
            <w:r w:rsidR="00526B06">
              <w:rPr>
                <w:rFonts w:ascii="Arial" w:eastAsia="Arial" w:hAnsi="Arial"/>
                <w:b/>
                <w:color w:val="000000"/>
              </w:rPr>
              <w:t>4</w:t>
            </w:r>
            <w:r>
              <w:rPr>
                <w:rFonts w:ascii="Arial" w:eastAsia="Arial" w:hAnsi="Arial"/>
                <w:b/>
                <w:color w:val="000000"/>
              </w:rPr>
              <w:t xml:space="preserve"> October 2023 to 3</w:t>
            </w:r>
            <w:r w:rsidR="00526B06">
              <w:rPr>
                <w:rFonts w:ascii="Arial" w:eastAsia="Arial" w:hAnsi="Arial"/>
                <w:b/>
                <w:color w:val="000000"/>
              </w:rPr>
              <w:t xml:space="preserve"> January 2024</w:t>
            </w:r>
            <w:r>
              <w:rPr>
                <w:rFonts w:ascii="Arial" w:eastAsia="Arial" w:hAnsi="Arial"/>
                <w:color w:val="000000"/>
              </w:rPr>
              <w:t>:</w:t>
            </w:r>
          </w:p>
          <w:p w14:paraId="13E4868A" w14:textId="77777777" w:rsidR="00151ECB" w:rsidRDefault="00D41734">
            <w:pPr>
              <w:numPr>
                <w:ilvl w:val="0"/>
                <w:numId w:val="1"/>
              </w:numPr>
              <w:tabs>
                <w:tab w:val="clear" w:pos="360"/>
                <w:tab w:val="left" w:pos="864"/>
              </w:tabs>
              <w:spacing w:before="10" w:line="253" w:lineRule="exact"/>
              <w:ind w:left="864" w:right="612" w:hanging="360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on provision and acceptance of Quarterly Report no later than 10 working days after quarter end.</w:t>
            </w:r>
          </w:p>
        </w:tc>
        <w:tc>
          <w:tcPr>
            <w:tcW w:w="1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0A051E" w14:textId="49A9D691" w:rsidR="00151ECB" w:rsidRDefault="00D41734">
            <w:pPr>
              <w:spacing w:after="1274" w:line="254" w:lineRule="exact"/>
              <w:ind w:left="124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1</w:t>
            </w:r>
            <w:r w:rsidR="00526B06">
              <w:rPr>
                <w:rFonts w:ascii="Arial" w:eastAsia="Arial" w:hAnsi="Arial"/>
                <w:color w:val="000000"/>
              </w:rPr>
              <w:t>3</w:t>
            </w:r>
            <w:r>
              <w:rPr>
                <w:rFonts w:ascii="Arial" w:eastAsia="Arial" w:hAnsi="Arial"/>
                <w:color w:val="000000"/>
              </w:rPr>
              <w:t>/</w:t>
            </w:r>
            <w:r w:rsidR="007F7466">
              <w:rPr>
                <w:rFonts w:ascii="Arial" w:eastAsia="Arial" w:hAnsi="Arial"/>
                <w:color w:val="000000"/>
              </w:rPr>
              <w:t>0</w:t>
            </w:r>
            <w:r>
              <w:rPr>
                <w:rFonts w:ascii="Arial" w:eastAsia="Arial" w:hAnsi="Arial"/>
                <w:color w:val="000000"/>
              </w:rPr>
              <w:t>1/2</w:t>
            </w:r>
            <w:r w:rsidR="007F7466">
              <w:rPr>
                <w:rFonts w:ascii="Arial" w:eastAsia="Arial" w:hAnsi="Arial"/>
                <w:color w:val="000000"/>
              </w:rPr>
              <w:t>02</w:t>
            </w:r>
            <w:r>
              <w:rPr>
                <w:rFonts w:ascii="Arial" w:eastAsia="Arial" w:hAnsi="Arial"/>
                <w:color w:val="000000"/>
              </w:rPr>
              <w:t>4</w:t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733773" w14:textId="77777777" w:rsidR="00151ECB" w:rsidRDefault="00D41734">
            <w:pPr>
              <w:spacing w:after="1274" w:line="254" w:lineRule="exact"/>
              <w:ind w:left="106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£17,766</w:t>
            </w:r>
          </w:p>
        </w:tc>
      </w:tr>
    </w:tbl>
    <w:p w14:paraId="57698D42" w14:textId="77777777" w:rsidR="00151ECB" w:rsidRDefault="00151ECB">
      <w:pPr>
        <w:spacing w:after="5588" w:line="20" w:lineRule="exact"/>
      </w:pPr>
    </w:p>
    <w:p w14:paraId="075D0967" w14:textId="77777777" w:rsidR="00151ECB" w:rsidRDefault="00151ECB">
      <w:pPr>
        <w:spacing w:after="5588" w:line="20" w:lineRule="exact"/>
        <w:sectPr w:rsidR="00151ECB">
          <w:pgSz w:w="11909" w:h="16843"/>
          <w:pgMar w:top="640" w:right="999" w:bottom="307" w:left="946" w:header="720" w:footer="720" w:gutter="0"/>
          <w:cols w:space="720"/>
        </w:sectPr>
      </w:pPr>
    </w:p>
    <w:p w14:paraId="7D6694DD" w14:textId="77777777" w:rsidR="008F7494" w:rsidRDefault="008F7494">
      <w:pPr>
        <w:spacing w:before="6" w:line="222" w:lineRule="exact"/>
        <w:jc w:val="center"/>
        <w:textAlignment w:val="baseline"/>
        <w:rPr>
          <w:rFonts w:ascii="Arial" w:eastAsia="Arial" w:hAnsi="Arial"/>
          <w:b/>
          <w:color w:val="000000"/>
          <w:spacing w:val="1"/>
        </w:rPr>
      </w:pPr>
    </w:p>
    <w:p w14:paraId="6E67FB12" w14:textId="77777777" w:rsidR="008F7494" w:rsidRDefault="008F7494">
      <w:pPr>
        <w:spacing w:before="6" w:line="222" w:lineRule="exact"/>
        <w:jc w:val="center"/>
        <w:textAlignment w:val="baseline"/>
        <w:rPr>
          <w:rFonts w:ascii="Arial" w:eastAsia="Arial" w:hAnsi="Arial"/>
          <w:b/>
          <w:color w:val="000000"/>
          <w:spacing w:val="1"/>
        </w:rPr>
      </w:pPr>
    </w:p>
    <w:p w14:paraId="7B957AB4" w14:textId="77777777" w:rsidR="008F7494" w:rsidRDefault="008F7494">
      <w:pPr>
        <w:spacing w:before="6" w:line="222" w:lineRule="exact"/>
        <w:jc w:val="center"/>
        <w:textAlignment w:val="baseline"/>
        <w:rPr>
          <w:rFonts w:ascii="Arial" w:eastAsia="Arial" w:hAnsi="Arial"/>
          <w:b/>
          <w:color w:val="000000"/>
          <w:spacing w:val="1"/>
        </w:rPr>
      </w:pPr>
    </w:p>
    <w:p w14:paraId="4FC906A7" w14:textId="77777777" w:rsidR="008F7494" w:rsidRDefault="008F7494">
      <w:pPr>
        <w:spacing w:before="6" w:line="222" w:lineRule="exact"/>
        <w:jc w:val="center"/>
        <w:textAlignment w:val="baseline"/>
        <w:rPr>
          <w:rFonts w:ascii="Arial" w:eastAsia="Arial" w:hAnsi="Arial"/>
          <w:b/>
          <w:color w:val="000000"/>
          <w:spacing w:val="1"/>
        </w:rPr>
      </w:pPr>
    </w:p>
    <w:p w14:paraId="080207F9" w14:textId="30914321" w:rsidR="00151ECB" w:rsidRDefault="00D41734">
      <w:pPr>
        <w:spacing w:before="6" w:line="222" w:lineRule="exact"/>
        <w:jc w:val="center"/>
        <w:textAlignment w:val="baseline"/>
        <w:rPr>
          <w:rFonts w:eastAsia="Times New Roman"/>
          <w:color w:val="000000"/>
          <w:spacing w:val="-2"/>
          <w:sz w:val="20"/>
        </w:rPr>
      </w:pPr>
      <w:r>
        <w:rPr>
          <w:rFonts w:eastAsia="Times New Roman"/>
          <w:color w:val="000000"/>
          <w:spacing w:val="-2"/>
          <w:sz w:val="20"/>
        </w:rPr>
        <w:t xml:space="preserve">Sch. 10-3 of </w:t>
      </w:r>
      <w:r w:rsidR="007F7466">
        <w:rPr>
          <w:rFonts w:eastAsia="Times New Roman"/>
          <w:color w:val="000000"/>
          <w:spacing w:val="-2"/>
          <w:sz w:val="20"/>
        </w:rPr>
        <w:t>5</w:t>
      </w:r>
    </w:p>
    <w:p w14:paraId="50F889D6" w14:textId="77777777" w:rsidR="00151ECB" w:rsidRDefault="00151ECB">
      <w:pPr>
        <w:sectPr w:rsidR="00151ECB">
          <w:type w:val="continuous"/>
          <w:pgSz w:w="11909" w:h="16843"/>
          <w:pgMar w:top="640" w:right="970" w:bottom="307" w:left="975" w:header="720" w:footer="720" w:gutter="0"/>
          <w:cols w:space="720"/>
        </w:sectPr>
      </w:pPr>
    </w:p>
    <w:p w14:paraId="6F2018F5" w14:textId="2237E271" w:rsidR="00151ECB" w:rsidRDefault="00151ECB">
      <w:pPr>
        <w:spacing w:line="229" w:lineRule="exact"/>
        <w:jc w:val="center"/>
        <w:textAlignment w:val="baseline"/>
        <w:rPr>
          <w:rFonts w:ascii="Arial" w:eastAsia="Arial" w:hAnsi="Arial"/>
          <w:b/>
          <w:color w:val="000000"/>
          <w:spacing w:val="-1"/>
        </w:rPr>
      </w:pPr>
    </w:p>
    <w:p w14:paraId="3D6A707B" w14:textId="77777777" w:rsidR="00151ECB" w:rsidRDefault="00D41734">
      <w:pPr>
        <w:spacing w:before="2" w:line="252" w:lineRule="exact"/>
        <w:ind w:left="7776"/>
        <w:textAlignment w:val="baseline"/>
        <w:rPr>
          <w:rFonts w:ascii="Arial" w:eastAsia="Arial" w:hAnsi="Arial"/>
          <w:color w:val="000000"/>
        </w:rPr>
      </w:pPr>
      <w:r>
        <w:rPr>
          <w:rFonts w:ascii="Arial" w:eastAsia="Arial" w:hAnsi="Arial"/>
          <w:color w:val="000000"/>
        </w:rPr>
        <w:t>SC2 Edition 08/20</w:t>
      </w:r>
    </w:p>
    <w:p w14:paraId="3769F3BA" w14:textId="77777777" w:rsidR="00151ECB" w:rsidRDefault="00D41734">
      <w:pPr>
        <w:spacing w:before="3" w:line="252" w:lineRule="exact"/>
        <w:ind w:left="8064"/>
        <w:textAlignment w:val="baseline"/>
        <w:rPr>
          <w:rFonts w:ascii="Arial" w:eastAsia="Arial" w:hAnsi="Arial"/>
          <w:color w:val="000000"/>
        </w:rPr>
      </w:pPr>
      <w:r>
        <w:rPr>
          <w:rFonts w:ascii="Arial" w:eastAsia="Arial" w:hAnsi="Arial"/>
          <w:color w:val="000000"/>
        </w:rPr>
        <w:t>Schedule 10 to</w:t>
      </w:r>
    </w:p>
    <w:p w14:paraId="76B806A0" w14:textId="77777777" w:rsidR="00151ECB" w:rsidRDefault="00D41734">
      <w:pPr>
        <w:spacing w:before="2" w:line="252" w:lineRule="exact"/>
        <w:ind w:left="8280"/>
        <w:textAlignment w:val="baseline"/>
        <w:rPr>
          <w:rFonts w:ascii="Arial" w:eastAsia="Arial" w:hAnsi="Arial"/>
          <w:color w:val="000000"/>
          <w:spacing w:val="-2"/>
        </w:rPr>
      </w:pPr>
      <w:r>
        <w:rPr>
          <w:rFonts w:ascii="Arial" w:eastAsia="Arial" w:hAnsi="Arial"/>
          <w:color w:val="000000"/>
          <w:spacing w:val="-2"/>
        </w:rPr>
        <w:t>SACC/00073</w:t>
      </w:r>
    </w:p>
    <w:p w14:paraId="0CE32316" w14:textId="77777777" w:rsidR="00151ECB" w:rsidRDefault="00D41734">
      <w:pPr>
        <w:spacing w:before="506" w:after="223" w:line="252" w:lineRule="exact"/>
        <w:ind w:left="360"/>
        <w:textAlignment w:val="baseline"/>
        <w:rPr>
          <w:rFonts w:ascii="Arial" w:eastAsia="Arial" w:hAnsi="Arial"/>
          <w:color w:val="000000"/>
          <w:spacing w:val="18"/>
        </w:rPr>
      </w:pPr>
      <w:r>
        <w:rPr>
          <w:rFonts w:ascii="Arial" w:eastAsia="Arial" w:hAnsi="Arial"/>
          <w:color w:val="000000"/>
          <w:spacing w:val="18"/>
        </w:rPr>
        <w:t>Year 4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4"/>
        <w:gridCol w:w="5530"/>
        <w:gridCol w:w="1372"/>
        <w:gridCol w:w="1330"/>
      </w:tblGrid>
      <w:tr w:rsidR="00151ECB" w14:paraId="16C052E8" w14:textId="77777777">
        <w:trPr>
          <w:trHeight w:hRule="exact" w:val="773"/>
        </w:trPr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BCD5ED" w:fill="BCD5ED"/>
          </w:tcPr>
          <w:p w14:paraId="00C5B952" w14:textId="77777777" w:rsidR="00151ECB" w:rsidRDefault="00D41734">
            <w:pPr>
              <w:spacing w:after="501" w:line="253" w:lineRule="exact"/>
              <w:ind w:left="130"/>
              <w:textAlignment w:val="baseline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Payment Item</w:t>
            </w:r>
          </w:p>
        </w:tc>
        <w:tc>
          <w:tcPr>
            <w:tcW w:w="5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BCD5ED" w:fill="BCD5ED"/>
          </w:tcPr>
          <w:p w14:paraId="3C63265A" w14:textId="77777777" w:rsidR="00151ECB" w:rsidRDefault="00D41734">
            <w:pPr>
              <w:spacing w:after="501" w:line="253" w:lineRule="exact"/>
              <w:ind w:left="110"/>
              <w:textAlignment w:val="baseline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Title / Description / Payment Acceptance Criteria</w:t>
            </w:r>
          </w:p>
        </w:tc>
        <w:tc>
          <w:tcPr>
            <w:tcW w:w="1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BCD5ED" w:fill="BCD5ED"/>
          </w:tcPr>
          <w:p w14:paraId="42C320F0" w14:textId="77777777" w:rsidR="00151ECB" w:rsidRDefault="00D41734">
            <w:pPr>
              <w:spacing w:after="501" w:line="253" w:lineRule="exact"/>
              <w:ind w:left="124"/>
              <w:textAlignment w:val="baseline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Due Date</w:t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BCD5ED" w:fill="BCD5ED"/>
          </w:tcPr>
          <w:p w14:paraId="52D37F1D" w14:textId="77777777" w:rsidR="00151ECB" w:rsidRDefault="00D41734">
            <w:pPr>
              <w:spacing w:after="247" w:line="253" w:lineRule="exact"/>
              <w:ind w:left="108" w:right="324"/>
              <w:textAlignment w:val="baseline"/>
              <w:rPr>
                <w:rFonts w:ascii="Arial" w:eastAsia="Arial" w:hAnsi="Arial"/>
                <w:b/>
                <w:color w:val="000000"/>
                <w:spacing w:val="-2"/>
              </w:rPr>
            </w:pPr>
            <w:r>
              <w:rPr>
                <w:rFonts w:ascii="Arial" w:eastAsia="Arial" w:hAnsi="Arial"/>
                <w:b/>
                <w:color w:val="000000"/>
                <w:spacing w:val="-2"/>
              </w:rPr>
              <w:t>Value £k (ex VAT)</w:t>
            </w:r>
          </w:p>
        </w:tc>
      </w:tr>
      <w:tr w:rsidR="00151ECB" w14:paraId="27325944" w14:textId="77777777">
        <w:trPr>
          <w:trHeight w:hRule="exact" w:val="1541"/>
        </w:trPr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3939D0" w14:textId="77777777" w:rsidR="00151ECB" w:rsidRDefault="00D41734">
            <w:pPr>
              <w:spacing w:before="267" w:after="1020" w:line="253" w:lineRule="exact"/>
              <w:ind w:left="130"/>
              <w:textAlignment w:val="baseline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13</w:t>
            </w:r>
          </w:p>
        </w:tc>
        <w:tc>
          <w:tcPr>
            <w:tcW w:w="5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6BCEDC" w14:textId="5C4461DB" w:rsidR="00151ECB" w:rsidRDefault="00D41734">
            <w:pPr>
              <w:spacing w:line="252" w:lineRule="exact"/>
              <w:ind w:left="144" w:right="684"/>
              <w:jc w:val="both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 xml:space="preserve">Civil Aviation Authority support to the UK Link 16 Frequency </w:t>
            </w:r>
            <w:r w:rsidR="007F7466">
              <w:rPr>
                <w:rFonts w:ascii="Arial" w:eastAsia="Arial" w:hAnsi="Arial"/>
                <w:color w:val="000000"/>
              </w:rPr>
              <w:t>Clearance</w:t>
            </w:r>
            <w:r>
              <w:rPr>
                <w:rFonts w:ascii="Arial" w:eastAsia="Arial" w:hAnsi="Arial"/>
                <w:color w:val="000000"/>
              </w:rPr>
              <w:t xml:space="preserve"> Agreement for the period </w:t>
            </w:r>
            <w:r w:rsidR="00526B06">
              <w:rPr>
                <w:rFonts w:ascii="Arial" w:eastAsia="Arial" w:hAnsi="Arial"/>
                <w:b/>
                <w:color w:val="000000"/>
              </w:rPr>
              <w:t>4</w:t>
            </w:r>
            <w:r>
              <w:rPr>
                <w:rFonts w:ascii="Arial" w:eastAsia="Arial" w:hAnsi="Arial"/>
                <w:b/>
                <w:color w:val="000000"/>
              </w:rPr>
              <w:t xml:space="preserve"> January 2024 to 3</w:t>
            </w:r>
            <w:r w:rsidR="00526B06">
              <w:rPr>
                <w:rFonts w:ascii="Arial" w:eastAsia="Arial" w:hAnsi="Arial"/>
                <w:b/>
                <w:color w:val="000000"/>
              </w:rPr>
              <w:t xml:space="preserve"> April</w:t>
            </w:r>
            <w:r>
              <w:rPr>
                <w:rFonts w:ascii="Arial" w:eastAsia="Arial" w:hAnsi="Arial"/>
                <w:b/>
                <w:color w:val="000000"/>
              </w:rPr>
              <w:t xml:space="preserve"> 2024</w:t>
            </w:r>
            <w:r>
              <w:rPr>
                <w:rFonts w:ascii="Arial" w:eastAsia="Arial" w:hAnsi="Arial"/>
                <w:color w:val="000000"/>
              </w:rPr>
              <w:t>:</w:t>
            </w:r>
          </w:p>
          <w:p w14:paraId="7BEB8FC8" w14:textId="77777777" w:rsidR="00151ECB" w:rsidRDefault="00D41734">
            <w:pPr>
              <w:numPr>
                <w:ilvl w:val="0"/>
                <w:numId w:val="1"/>
              </w:numPr>
              <w:tabs>
                <w:tab w:val="clear" w:pos="360"/>
                <w:tab w:val="left" w:pos="864"/>
              </w:tabs>
              <w:spacing w:before="10" w:line="251" w:lineRule="exact"/>
              <w:ind w:left="864" w:right="612" w:hanging="360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on provision and acceptance of Quarterly Report no later than 10 working days after quarter end.</w:t>
            </w:r>
          </w:p>
        </w:tc>
        <w:tc>
          <w:tcPr>
            <w:tcW w:w="1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F7DEE6" w14:textId="3A6F16E7" w:rsidR="00151ECB" w:rsidRDefault="00D41734">
            <w:pPr>
              <w:spacing w:after="1274" w:line="252" w:lineRule="exact"/>
              <w:ind w:left="124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1</w:t>
            </w:r>
            <w:r w:rsidR="00526B06">
              <w:rPr>
                <w:rFonts w:ascii="Arial" w:eastAsia="Arial" w:hAnsi="Arial"/>
                <w:color w:val="000000"/>
              </w:rPr>
              <w:t>3</w:t>
            </w:r>
            <w:r>
              <w:rPr>
                <w:rFonts w:ascii="Arial" w:eastAsia="Arial" w:hAnsi="Arial"/>
                <w:color w:val="000000"/>
              </w:rPr>
              <w:t>/</w:t>
            </w:r>
            <w:r w:rsidR="007F7466">
              <w:rPr>
                <w:rFonts w:ascii="Arial" w:eastAsia="Arial" w:hAnsi="Arial"/>
                <w:color w:val="000000"/>
              </w:rPr>
              <w:t>0</w:t>
            </w:r>
            <w:r>
              <w:rPr>
                <w:rFonts w:ascii="Arial" w:eastAsia="Arial" w:hAnsi="Arial"/>
                <w:color w:val="000000"/>
              </w:rPr>
              <w:t>4/2</w:t>
            </w:r>
            <w:r w:rsidR="007F7466">
              <w:rPr>
                <w:rFonts w:ascii="Arial" w:eastAsia="Arial" w:hAnsi="Arial"/>
                <w:color w:val="000000"/>
              </w:rPr>
              <w:t>02</w:t>
            </w:r>
            <w:r>
              <w:rPr>
                <w:rFonts w:ascii="Arial" w:eastAsia="Arial" w:hAnsi="Arial"/>
                <w:color w:val="000000"/>
              </w:rPr>
              <w:t>4</w:t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2EDF1E" w14:textId="77777777" w:rsidR="00151ECB" w:rsidRDefault="00D41734">
            <w:pPr>
              <w:spacing w:after="1274" w:line="252" w:lineRule="exact"/>
              <w:ind w:left="106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£17,766</w:t>
            </w:r>
          </w:p>
        </w:tc>
      </w:tr>
      <w:tr w:rsidR="00151ECB" w14:paraId="51D18859" w14:textId="77777777">
        <w:trPr>
          <w:trHeight w:hRule="exact" w:val="1545"/>
        </w:trPr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975799" w14:textId="77777777" w:rsidR="00151ECB" w:rsidRDefault="00D41734">
            <w:pPr>
              <w:spacing w:before="267" w:after="1020" w:line="253" w:lineRule="exact"/>
              <w:ind w:left="130"/>
              <w:textAlignment w:val="baseline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14</w:t>
            </w:r>
          </w:p>
        </w:tc>
        <w:tc>
          <w:tcPr>
            <w:tcW w:w="5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0876E1" w14:textId="645E971F" w:rsidR="00151ECB" w:rsidRDefault="00D41734">
            <w:pPr>
              <w:spacing w:line="252" w:lineRule="exact"/>
              <w:ind w:left="144" w:right="684"/>
              <w:jc w:val="both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 xml:space="preserve">Civil Aviation Authority support to the UK Link 16 Frequency </w:t>
            </w:r>
            <w:r w:rsidR="007F7466">
              <w:rPr>
                <w:rFonts w:ascii="Arial" w:eastAsia="Arial" w:hAnsi="Arial"/>
                <w:color w:val="000000"/>
              </w:rPr>
              <w:t>Clearance</w:t>
            </w:r>
            <w:r>
              <w:rPr>
                <w:rFonts w:ascii="Arial" w:eastAsia="Arial" w:hAnsi="Arial"/>
                <w:color w:val="000000"/>
              </w:rPr>
              <w:t xml:space="preserve"> Agreement for the period </w:t>
            </w:r>
            <w:r w:rsidR="00526B06">
              <w:rPr>
                <w:rFonts w:ascii="Arial" w:eastAsia="Arial" w:hAnsi="Arial"/>
                <w:b/>
                <w:color w:val="000000"/>
              </w:rPr>
              <w:t>4</w:t>
            </w:r>
            <w:r>
              <w:rPr>
                <w:rFonts w:ascii="Arial" w:eastAsia="Arial" w:hAnsi="Arial"/>
                <w:b/>
                <w:color w:val="000000"/>
              </w:rPr>
              <w:t xml:space="preserve"> April 2024 to 3</w:t>
            </w:r>
            <w:r w:rsidR="00526B06">
              <w:rPr>
                <w:rFonts w:ascii="Arial" w:eastAsia="Arial" w:hAnsi="Arial"/>
                <w:b/>
                <w:color w:val="000000"/>
              </w:rPr>
              <w:t xml:space="preserve"> July</w:t>
            </w:r>
            <w:r>
              <w:rPr>
                <w:rFonts w:ascii="Arial" w:eastAsia="Arial" w:hAnsi="Arial"/>
                <w:b/>
                <w:color w:val="000000"/>
              </w:rPr>
              <w:t xml:space="preserve"> 2024</w:t>
            </w:r>
            <w:r>
              <w:rPr>
                <w:rFonts w:ascii="Arial" w:eastAsia="Arial" w:hAnsi="Arial"/>
                <w:color w:val="000000"/>
              </w:rPr>
              <w:t>:</w:t>
            </w:r>
          </w:p>
          <w:p w14:paraId="7DC55799" w14:textId="77777777" w:rsidR="00151ECB" w:rsidRDefault="00D41734">
            <w:pPr>
              <w:numPr>
                <w:ilvl w:val="0"/>
                <w:numId w:val="1"/>
              </w:numPr>
              <w:tabs>
                <w:tab w:val="clear" w:pos="360"/>
                <w:tab w:val="left" w:pos="864"/>
              </w:tabs>
              <w:spacing w:before="14" w:line="250" w:lineRule="exact"/>
              <w:ind w:left="864" w:right="612" w:hanging="360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on provision and acceptance of Quarterly Report no later than 10 working days after quarter end.</w:t>
            </w:r>
          </w:p>
        </w:tc>
        <w:tc>
          <w:tcPr>
            <w:tcW w:w="1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BE7BD3" w14:textId="38C39605" w:rsidR="00151ECB" w:rsidRDefault="00D41734">
            <w:pPr>
              <w:spacing w:after="1269" w:line="252" w:lineRule="exact"/>
              <w:ind w:left="124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1</w:t>
            </w:r>
            <w:r w:rsidR="00526B06">
              <w:rPr>
                <w:rFonts w:ascii="Arial" w:eastAsia="Arial" w:hAnsi="Arial"/>
                <w:color w:val="000000"/>
              </w:rPr>
              <w:t>3</w:t>
            </w:r>
            <w:r>
              <w:rPr>
                <w:rFonts w:ascii="Arial" w:eastAsia="Arial" w:hAnsi="Arial"/>
                <w:color w:val="000000"/>
              </w:rPr>
              <w:t>/</w:t>
            </w:r>
            <w:r w:rsidR="007F7466">
              <w:rPr>
                <w:rFonts w:ascii="Arial" w:eastAsia="Arial" w:hAnsi="Arial"/>
                <w:color w:val="000000"/>
              </w:rPr>
              <w:t>0</w:t>
            </w:r>
            <w:r>
              <w:rPr>
                <w:rFonts w:ascii="Arial" w:eastAsia="Arial" w:hAnsi="Arial"/>
                <w:color w:val="000000"/>
              </w:rPr>
              <w:t>7/2</w:t>
            </w:r>
            <w:r w:rsidR="007F7466">
              <w:rPr>
                <w:rFonts w:ascii="Arial" w:eastAsia="Arial" w:hAnsi="Arial"/>
                <w:color w:val="000000"/>
              </w:rPr>
              <w:t>02</w:t>
            </w:r>
            <w:r>
              <w:rPr>
                <w:rFonts w:ascii="Arial" w:eastAsia="Arial" w:hAnsi="Arial"/>
                <w:color w:val="000000"/>
              </w:rPr>
              <w:t>4</w:t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A10F37" w14:textId="77777777" w:rsidR="00151ECB" w:rsidRDefault="00D41734">
            <w:pPr>
              <w:spacing w:after="1269" w:line="252" w:lineRule="exact"/>
              <w:ind w:left="106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£17,766</w:t>
            </w:r>
          </w:p>
        </w:tc>
      </w:tr>
      <w:tr w:rsidR="00151ECB" w14:paraId="03873167" w14:textId="77777777" w:rsidTr="007F7466">
        <w:trPr>
          <w:trHeight w:hRule="exact" w:val="1541"/>
        </w:trPr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6E68903A" w14:textId="77777777" w:rsidR="00151ECB" w:rsidRDefault="00D41734">
            <w:pPr>
              <w:spacing w:before="268" w:after="1015" w:line="253" w:lineRule="exact"/>
              <w:ind w:left="130"/>
              <w:textAlignment w:val="baseline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15</w:t>
            </w:r>
          </w:p>
        </w:tc>
        <w:tc>
          <w:tcPr>
            <w:tcW w:w="5530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3C71EF5E" w14:textId="0DDBD6DB" w:rsidR="00151ECB" w:rsidRDefault="00D41734">
            <w:pPr>
              <w:spacing w:line="252" w:lineRule="exact"/>
              <w:ind w:left="144" w:right="144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 xml:space="preserve">Civil Aviation Authority support to the UK Link 16 Frequency </w:t>
            </w:r>
            <w:r w:rsidR="007F7466">
              <w:rPr>
                <w:rFonts w:ascii="Arial" w:eastAsia="Arial" w:hAnsi="Arial"/>
                <w:color w:val="000000"/>
              </w:rPr>
              <w:t>Clearance</w:t>
            </w:r>
            <w:r>
              <w:rPr>
                <w:rFonts w:ascii="Arial" w:eastAsia="Arial" w:hAnsi="Arial"/>
                <w:color w:val="000000"/>
              </w:rPr>
              <w:t xml:space="preserve"> Agreement for the period </w:t>
            </w:r>
            <w:r w:rsidR="007F7466">
              <w:rPr>
                <w:rFonts w:ascii="Arial" w:eastAsia="Arial" w:hAnsi="Arial"/>
                <w:color w:val="000000"/>
              </w:rPr>
              <w:t xml:space="preserve">        </w:t>
            </w:r>
            <w:r w:rsidR="00526B06">
              <w:rPr>
                <w:rFonts w:ascii="Arial" w:eastAsia="Arial" w:hAnsi="Arial"/>
                <w:b/>
                <w:color w:val="000000"/>
              </w:rPr>
              <w:t>4</w:t>
            </w:r>
            <w:r>
              <w:rPr>
                <w:rFonts w:ascii="Arial" w:eastAsia="Arial" w:hAnsi="Arial"/>
                <w:b/>
                <w:color w:val="000000"/>
              </w:rPr>
              <w:t xml:space="preserve"> July 2024 to 3</w:t>
            </w:r>
            <w:r w:rsidR="00526B06">
              <w:rPr>
                <w:rFonts w:ascii="Arial" w:eastAsia="Arial" w:hAnsi="Arial"/>
                <w:b/>
                <w:color w:val="000000"/>
              </w:rPr>
              <w:t xml:space="preserve"> October</w:t>
            </w:r>
            <w:r>
              <w:rPr>
                <w:rFonts w:ascii="Arial" w:eastAsia="Arial" w:hAnsi="Arial"/>
                <w:b/>
                <w:color w:val="000000"/>
              </w:rPr>
              <w:t xml:space="preserve"> 2024</w:t>
            </w:r>
            <w:r>
              <w:rPr>
                <w:rFonts w:ascii="Arial" w:eastAsia="Arial" w:hAnsi="Arial"/>
                <w:color w:val="000000"/>
              </w:rPr>
              <w:t>:</w:t>
            </w:r>
          </w:p>
          <w:p w14:paraId="79F8AB02" w14:textId="77777777" w:rsidR="00151ECB" w:rsidRDefault="00D41734">
            <w:pPr>
              <w:numPr>
                <w:ilvl w:val="0"/>
                <w:numId w:val="1"/>
              </w:numPr>
              <w:tabs>
                <w:tab w:val="clear" w:pos="360"/>
                <w:tab w:val="left" w:pos="864"/>
              </w:tabs>
              <w:spacing w:before="10" w:line="250" w:lineRule="exact"/>
              <w:ind w:left="864" w:right="612" w:hanging="360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on provision and acceptance of Quarterly Report no later than 10 working days after quarter end.</w:t>
            </w:r>
          </w:p>
        </w:tc>
        <w:tc>
          <w:tcPr>
            <w:tcW w:w="1372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53C55EF7" w14:textId="151C7FE0" w:rsidR="00151ECB" w:rsidRDefault="00D41734">
            <w:pPr>
              <w:spacing w:after="1270" w:line="252" w:lineRule="exact"/>
              <w:ind w:left="124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1</w:t>
            </w:r>
            <w:r w:rsidR="00526B06">
              <w:rPr>
                <w:rFonts w:ascii="Arial" w:eastAsia="Arial" w:hAnsi="Arial"/>
                <w:color w:val="000000"/>
              </w:rPr>
              <w:t>3</w:t>
            </w:r>
            <w:r>
              <w:rPr>
                <w:rFonts w:ascii="Arial" w:eastAsia="Arial" w:hAnsi="Arial"/>
                <w:color w:val="000000"/>
              </w:rPr>
              <w:t>/10/2</w:t>
            </w:r>
            <w:r w:rsidR="007F7466">
              <w:rPr>
                <w:rFonts w:ascii="Arial" w:eastAsia="Arial" w:hAnsi="Arial"/>
                <w:color w:val="000000"/>
              </w:rPr>
              <w:t>02</w:t>
            </w:r>
            <w:r>
              <w:rPr>
                <w:rFonts w:ascii="Arial" w:eastAsia="Arial" w:hAnsi="Arial"/>
                <w:color w:val="000000"/>
              </w:rPr>
              <w:t>4</w:t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55D911A8" w14:textId="77777777" w:rsidR="00151ECB" w:rsidRDefault="00D41734">
            <w:pPr>
              <w:spacing w:after="1270" w:line="252" w:lineRule="exact"/>
              <w:ind w:left="106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£17,766</w:t>
            </w:r>
          </w:p>
        </w:tc>
      </w:tr>
      <w:tr w:rsidR="00151ECB" w14:paraId="275A83ED" w14:textId="77777777" w:rsidTr="007F7466">
        <w:trPr>
          <w:trHeight w:hRule="exact" w:val="1550"/>
        </w:trPr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7EE7F3" w14:textId="77777777" w:rsidR="00151ECB" w:rsidRDefault="00D41734">
            <w:pPr>
              <w:spacing w:before="268" w:after="1015" w:line="253" w:lineRule="exact"/>
              <w:ind w:left="130"/>
              <w:textAlignment w:val="baseline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16</w:t>
            </w:r>
          </w:p>
        </w:tc>
        <w:tc>
          <w:tcPr>
            <w:tcW w:w="55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954392" w14:textId="51452223" w:rsidR="00151ECB" w:rsidRDefault="00D41734">
            <w:pPr>
              <w:spacing w:line="252" w:lineRule="exact"/>
              <w:ind w:left="144" w:right="684"/>
              <w:jc w:val="both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 xml:space="preserve">Civil Aviation Authority support to the UK Link 16 Frequency </w:t>
            </w:r>
            <w:r w:rsidR="007F7466">
              <w:rPr>
                <w:rFonts w:ascii="Arial" w:eastAsia="Arial" w:hAnsi="Arial"/>
                <w:color w:val="000000"/>
              </w:rPr>
              <w:t>Clearance</w:t>
            </w:r>
            <w:r>
              <w:rPr>
                <w:rFonts w:ascii="Arial" w:eastAsia="Arial" w:hAnsi="Arial"/>
                <w:color w:val="000000"/>
              </w:rPr>
              <w:t xml:space="preserve"> Agreement for the period </w:t>
            </w:r>
            <w:r w:rsidR="00526B06">
              <w:rPr>
                <w:rFonts w:ascii="Arial" w:eastAsia="Arial" w:hAnsi="Arial"/>
                <w:b/>
                <w:color w:val="000000"/>
              </w:rPr>
              <w:t>4</w:t>
            </w:r>
            <w:r>
              <w:rPr>
                <w:rFonts w:ascii="Arial" w:eastAsia="Arial" w:hAnsi="Arial"/>
                <w:b/>
                <w:color w:val="000000"/>
              </w:rPr>
              <w:t xml:space="preserve"> October 2024 to 3</w:t>
            </w:r>
            <w:r w:rsidR="00526B06">
              <w:rPr>
                <w:rFonts w:ascii="Arial" w:eastAsia="Arial" w:hAnsi="Arial"/>
                <w:b/>
                <w:color w:val="000000"/>
              </w:rPr>
              <w:t xml:space="preserve"> January 2025</w:t>
            </w:r>
            <w:r>
              <w:rPr>
                <w:rFonts w:ascii="Arial" w:eastAsia="Arial" w:hAnsi="Arial"/>
                <w:color w:val="000000"/>
              </w:rPr>
              <w:t>:</w:t>
            </w:r>
          </w:p>
          <w:p w14:paraId="504E2043" w14:textId="77777777" w:rsidR="00151ECB" w:rsidRDefault="00D41734">
            <w:pPr>
              <w:numPr>
                <w:ilvl w:val="0"/>
                <w:numId w:val="1"/>
              </w:numPr>
              <w:tabs>
                <w:tab w:val="clear" w:pos="360"/>
                <w:tab w:val="left" w:pos="864"/>
              </w:tabs>
              <w:spacing w:before="17" w:line="248" w:lineRule="exact"/>
              <w:ind w:left="864" w:right="612" w:hanging="360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on provision and acceptance of Quarterly Report no later than 10 working days after quarter end.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389D94" w14:textId="39C7BEE3" w:rsidR="00151ECB" w:rsidRDefault="00D41734">
            <w:pPr>
              <w:spacing w:after="1265" w:line="252" w:lineRule="exact"/>
              <w:ind w:left="124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1</w:t>
            </w:r>
            <w:r w:rsidR="00526B06">
              <w:rPr>
                <w:rFonts w:ascii="Arial" w:eastAsia="Arial" w:hAnsi="Arial"/>
                <w:color w:val="000000"/>
              </w:rPr>
              <w:t>3</w:t>
            </w:r>
            <w:r>
              <w:rPr>
                <w:rFonts w:ascii="Arial" w:eastAsia="Arial" w:hAnsi="Arial"/>
                <w:color w:val="000000"/>
              </w:rPr>
              <w:t>/</w:t>
            </w:r>
            <w:r w:rsidR="007F7466">
              <w:rPr>
                <w:rFonts w:ascii="Arial" w:eastAsia="Arial" w:hAnsi="Arial"/>
                <w:color w:val="000000"/>
              </w:rPr>
              <w:t>0</w:t>
            </w:r>
            <w:r>
              <w:rPr>
                <w:rFonts w:ascii="Arial" w:eastAsia="Arial" w:hAnsi="Arial"/>
                <w:color w:val="000000"/>
              </w:rPr>
              <w:t>1/2</w:t>
            </w:r>
            <w:r w:rsidR="007F7466">
              <w:rPr>
                <w:rFonts w:ascii="Arial" w:eastAsia="Arial" w:hAnsi="Arial"/>
                <w:color w:val="000000"/>
              </w:rPr>
              <w:t>02</w:t>
            </w:r>
            <w:r>
              <w:rPr>
                <w:rFonts w:ascii="Arial" w:eastAsia="Arial" w:hAnsi="Arial"/>
                <w:color w:val="000000"/>
              </w:rPr>
              <w:t>5</w:t>
            </w:r>
          </w:p>
        </w:tc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021E8A" w14:textId="77777777" w:rsidR="00151ECB" w:rsidRDefault="00D41734">
            <w:pPr>
              <w:spacing w:after="1265" w:line="252" w:lineRule="exact"/>
              <w:ind w:left="106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£17,766</w:t>
            </w:r>
          </w:p>
        </w:tc>
      </w:tr>
    </w:tbl>
    <w:p w14:paraId="5683F53C" w14:textId="77777777" w:rsidR="00151ECB" w:rsidRDefault="00151ECB">
      <w:pPr>
        <w:spacing w:after="5339" w:line="20" w:lineRule="exact"/>
      </w:pPr>
    </w:p>
    <w:p w14:paraId="1F63EC58" w14:textId="77777777" w:rsidR="00151ECB" w:rsidRDefault="00151ECB">
      <w:pPr>
        <w:spacing w:after="5339" w:line="20" w:lineRule="exact"/>
        <w:sectPr w:rsidR="00151ECB">
          <w:pgSz w:w="11909" w:h="16843"/>
          <w:pgMar w:top="640" w:right="999" w:bottom="307" w:left="946" w:header="720" w:footer="720" w:gutter="0"/>
          <w:cols w:space="720"/>
        </w:sectPr>
      </w:pPr>
    </w:p>
    <w:p w14:paraId="18D396E8" w14:textId="77777777" w:rsidR="008F7494" w:rsidRDefault="008F7494">
      <w:pPr>
        <w:spacing w:before="6" w:line="222" w:lineRule="exact"/>
        <w:jc w:val="center"/>
        <w:textAlignment w:val="baseline"/>
        <w:rPr>
          <w:rFonts w:eastAsia="Times New Roman"/>
          <w:color w:val="000000"/>
          <w:spacing w:val="-2"/>
          <w:sz w:val="20"/>
        </w:rPr>
      </w:pPr>
    </w:p>
    <w:p w14:paraId="27B9C514" w14:textId="77777777" w:rsidR="008F7494" w:rsidRDefault="008F7494">
      <w:pPr>
        <w:spacing w:before="6" w:line="222" w:lineRule="exact"/>
        <w:jc w:val="center"/>
        <w:textAlignment w:val="baseline"/>
        <w:rPr>
          <w:rFonts w:eastAsia="Times New Roman"/>
          <w:color w:val="000000"/>
          <w:spacing w:val="-2"/>
          <w:sz w:val="20"/>
        </w:rPr>
      </w:pPr>
    </w:p>
    <w:p w14:paraId="18954AAE" w14:textId="77777777" w:rsidR="008F7494" w:rsidRDefault="008F7494">
      <w:pPr>
        <w:spacing w:before="6" w:line="222" w:lineRule="exact"/>
        <w:jc w:val="center"/>
        <w:textAlignment w:val="baseline"/>
        <w:rPr>
          <w:rFonts w:eastAsia="Times New Roman"/>
          <w:color w:val="000000"/>
          <w:spacing w:val="-2"/>
          <w:sz w:val="20"/>
        </w:rPr>
      </w:pPr>
    </w:p>
    <w:p w14:paraId="73B6C267" w14:textId="77777777" w:rsidR="008F7494" w:rsidRDefault="008F7494">
      <w:pPr>
        <w:spacing w:before="6" w:line="222" w:lineRule="exact"/>
        <w:jc w:val="center"/>
        <w:textAlignment w:val="baseline"/>
        <w:rPr>
          <w:rFonts w:eastAsia="Times New Roman"/>
          <w:color w:val="000000"/>
          <w:spacing w:val="-2"/>
          <w:sz w:val="20"/>
        </w:rPr>
      </w:pPr>
    </w:p>
    <w:p w14:paraId="0A1F341D" w14:textId="325EA398" w:rsidR="00151ECB" w:rsidRDefault="00D41734">
      <w:pPr>
        <w:spacing w:before="6" w:line="222" w:lineRule="exact"/>
        <w:jc w:val="center"/>
        <w:textAlignment w:val="baseline"/>
        <w:rPr>
          <w:rFonts w:eastAsia="Times New Roman"/>
          <w:color w:val="000000"/>
          <w:spacing w:val="-2"/>
          <w:sz w:val="20"/>
        </w:rPr>
      </w:pPr>
      <w:r>
        <w:rPr>
          <w:rFonts w:eastAsia="Times New Roman"/>
          <w:color w:val="000000"/>
          <w:spacing w:val="-2"/>
          <w:sz w:val="20"/>
        </w:rPr>
        <w:t xml:space="preserve">Sch. 10-4 of </w:t>
      </w:r>
      <w:r w:rsidR="007F7466">
        <w:rPr>
          <w:rFonts w:eastAsia="Times New Roman"/>
          <w:color w:val="000000"/>
          <w:spacing w:val="-2"/>
          <w:sz w:val="20"/>
        </w:rPr>
        <w:t>5</w:t>
      </w:r>
    </w:p>
    <w:p w14:paraId="6A1F02D1" w14:textId="77777777" w:rsidR="00151ECB" w:rsidRDefault="00151ECB">
      <w:pPr>
        <w:sectPr w:rsidR="00151ECB">
          <w:type w:val="continuous"/>
          <w:pgSz w:w="11909" w:h="16843"/>
          <w:pgMar w:top="640" w:right="970" w:bottom="307" w:left="975" w:header="720" w:footer="720" w:gutter="0"/>
          <w:cols w:space="720"/>
        </w:sectPr>
      </w:pPr>
    </w:p>
    <w:p w14:paraId="4695E68E" w14:textId="77777777" w:rsidR="00151ECB" w:rsidRDefault="00D41734">
      <w:pPr>
        <w:spacing w:line="254" w:lineRule="exact"/>
        <w:ind w:left="7776"/>
        <w:textAlignment w:val="baseline"/>
        <w:rPr>
          <w:rFonts w:ascii="Arial" w:eastAsia="Arial" w:hAnsi="Arial"/>
          <w:color w:val="000000"/>
        </w:rPr>
      </w:pPr>
      <w:r>
        <w:rPr>
          <w:rFonts w:ascii="Arial" w:eastAsia="Arial" w:hAnsi="Arial"/>
          <w:color w:val="000000"/>
        </w:rPr>
        <w:lastRenderedPageBreak/>
        <w:t>SC2 Edition 08/20</w:t>
      </w:r>
    </w:p>
    <w:p w14:paraId="7FBA9FC3" w14:textId="77777777" w:rsidR="00151ECB" w:rsidRDefault="00D41734">
      <w:pPr>
        <w:spacing w:before="1" w:line="254" w:lineRule="exact"/>
        <w:ind w:left="8064"/>
        <w:textAlignment w:val="baseline"/>
        <w:rPr>
          <w:rFonts w:ascii="Arial" w:eastAsia="Arial" w:hAnsi="Arial"/>
          <w:color w:val="000000"/>
        </w:rPr>
      </w:pPr>
      <w:r>
        <w:rPr>
          <w:rFonts w:ascii="Arial" w:eastAsia="Arial" w:hAnsi="Arial"/>
          <w:color w:val="000000"/>
        </w:rPr>
        <w:t>Schedule 10 to</w:t>
      </w:r>
    </w:p>
    <w:p w14:paraId="358FF54D" w14:textId="77777777" w:rsidR="00151ECB" w:rsidRDefault="00D41734">
      <w:pPr>
        <w:spacing w:line="254" w:lineRule="exact"/>
        <w:ind w:left="8280"/>
        <w:textAlignment w:val="baseline"/>
        <w:rPr>
          <w:rFonts w:ascii="Arial" w:eastAsia="Arial" w:hAnsi="Arial"/>
          <w:color w:val="000000"/>
          <w:spacing w:val="-2"/>
        </w:rPr>
      </w:pPr>
      <w:r>
        <w:rPr>
          <w:rFonts w:ascii="Arial" w:eastAsia="Arial" w:hAnsi="Arial"/>
          <w:color w:val="000000"/>
          <w:spacing w:val="-2"/>
        </w:rPr>
        <w:t>SACC/00073</w:t>
      </w:r>
    </w:p>
    <w:p w14:paraId="6EC24F61" w14:textId="77777777" w:rsidR="00151ECB" w:rsidRDefault="00D41734">
      <w:pPr>
        <w:spacing w:before="250" w:after="218" w:line="254" w:lineRule="exact"/>
        <w:ind w:left="360"/>
        <w:textAlignment w:val="baseline"/>
        <w:rPr>
          <w:rFonts w:ascii="Arial" w:eastAsia="Arial" w:hAnsi="Arial"/>
          <w:color w:val="000000"/>
          <w:spacing w:val="18"/>
        </w:rPr>
      </w:pPr>
      <w:r>
        <w:rPr>
          <w:rFonts w:ascii="Arial" w:eastAsia="Arial" w:hAnsi="Arial"/>
          <w:color w:val="000000"/>
          <w:spacing w:val="18"/>
        </w:rPr>
        <w:t>Year 5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4"/>
        <w:gridCol w:w="5530"/>
        <w:gridCol w:w="1372"/>
        <w:gridCol w:w="1330"/>
      </w:tblGrid>
      <w:tr w:rsidR="00151ECB" w14:paraId="1C7D4A54" w14:textId="77777777">
        <w:trPr>
          <w:trHeight w:hRule="exact" w:val="773"/>
        </w:trPr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BCD5ED" w:fill="BCD5ED"/>
          </w:tcPr>
          <w:p w14:paraId="2F6C3639" w14:textId="77777777" w:rsidR="00151ECB" w:rsidRDefault="00D41734">
            <w:pPr>
              <w:spacing w:after="496" w:line="252" w:lineRule="exact"/>
              <w:ind w:left="120"/>
              <w:textAlignment w:val="baseline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Payment Item</w:t>
            </w:r>
          </w:p>
        </w:tc>
        <w:tc>
          <w:tcPr>
            <w:tcW w:w="5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BCD5ED" w:fill="BCD5ED"/>
          </w:tcPr>
          <w:p w14:paraId="6568F774" w14:textId="77777777" w:rsidR="00151ECB" w:rsidRDefault="00D41734">
            <w:pPr>
              <w:spacing w:after="496" w:line="252" w:lineRule="exact"/>
              <w:ind w:left="110"/>
              <w:textAlignment w:val="baseline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Title / Description / Payment Acceptance Criteria</w:t>
            </w:r>
          </w:p>
        </w:tc>
        <w:tc>
          <w:tcPr>
            <w:tcW w:w="1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BCD5ED" w:fill="BCD5ED"/>
          </w:tcPr>
          <w:p w14:paraId="06EA19AD" w14:textId="77777777" w:rsidR="00151ECB" w:rsidRDefault="00D41734">
            <w:pPr>
              <w:spacing w:after="496" w:line="252" w:lineRule="exact"/>
              <w:ind w:left="124"/>
              <w:textAlignment w:val="baseline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Due Date</w:t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BCD5ED" w:fill="BCD5ED"/>
          </w:tcPr>
          <w:p w14:paraId="5DE7B0FA" w14:textId="77777777" w:rsidR="00151ECB" w:rsidRDefault="00D41734">
            <w:pPr>
              <w:spacing w:after="242" w:line="252" w:lineRule="exact"/>
              <w:ind w:left="108" w:right="324"/>
              <w:textAlignment w:val="baseline"/>
              <w:rPr>
                <w:rFonts w:ascii="Arial" w:eastAsia="Arial" w:hAnsi="Arial"/>
                <w:b/>
                <w:color w:val="000000"/>
                <w:spacing w:val="-2"/>
              </w:rPr>
            </w:pPr>
            <w:r>
              <w:rPr>
                <w:rFonts w:ascii="Arial" w:eastAsia="Arial" w:hAnsi="Arial"/>
                <w:b/>
                <w:color w:val="000000"/>
                <w:spacing w:val="-2"/>
              </w:rPr>
              <w:t>Value £k (ex VAT)</w:t>
            </w:r>
          </w:p>
        </w:tc>
      </w:tr>
      <w:tr w:rsidR="00151ECB" w14:paraId="01D97CAE" w14:textId="77777777">
        <w:trPr>
          <w:trHeight w:hRule="exact" w:val="1541"/>
        </w:trPr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993463" w14:textId="77777777" w:rsidR="00151ECB" w:rsidRDefault="00D41734">
            <w:pPr>
              <w:spacing w:before="268" w:after="1015" w:line="252" w:lineRule="exact"/>
              <w:ind w:left="120"/>
              <w:textAlignment w:val="baseline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17</w:t>
            </w:r>
          </w:p>
        </w:tc>
        <w:tc>
          <w:tcPr>
            <w:tcW w:w="5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7B7276" w14:textId="0BE9CFB4" w:rsidR="00151ECB" w:rsidRDefault="00D41734">
            <w:pPr>
              <w:spacing w:line="254" w:lineRule="exact"/>
              <w:ind w:left="144" w:right="684"/>
              <w:jc w:val="both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 xml:space="preserve">Civil Aviation Authority support to the UK Link 16 Frequency </w:t>
            </w:r>
            <w:r w:rsidR="007F7466">
              <w:rPr>
                <w:rFonts w:ascii="Arial" w:eastAsia="Arial" w:hAnsi="Arial"/>
                <w:color w:val="000000"/>
              </w:rPr>
              <w:t>Clearance</w:t>
            </w:r>
            <w:r>
              <w:rPr>
                <w:rFonts w:ascii="Arial" w:eastAsia="Arial" w:hAnsi="Arial"/>
                <w:color w:val="000000"/>
              </w:rPr>
              <w:t xml:space="preserve"> Agreement for the period </w:t>
            </w:r>
            <w:r w:rsidR="00526B06">
              <w:rPr>
                <w:rFonts w:ascii="Arial" w:eastAsia="Arial" w:hAnsi="Arial"/>
                <w:b/>
                <w:color w:val="000000"/>
              </w:rPr>
              <w:t>4</w:t>
            </w:r>
            <w:r>
              <w:rPr>
                <w:rFonts w:ascii="Arial" w:eastAsia="Arial" w:hAnsi="Arial"/>
                <w:b/>
                <w:color w:val="000000"/>
              </w:rPr>
              <w:t xml:space="preserve"> January 2025 to 3</w:t>
            </w:r>
            <w:r w:rsidR="00526B06">
              <w:rPr>
                <w:rFonts w:ascii="Arial" w:eastAsia="Arial" w:hAnsi="Arial"/>
                <w:b/>
                <w:color w:val="000000"/>
              </w:rPr>
              <w:t xml:space="preserve"> April</w:t>
            </w:r>
            <w:r>
              <w:rPr>
                <w:rFonts w:ascii="Arial" w:eastAsia="Arial" w:hAnsi="Arial"/>
                <w:b/>
                <w:color w:val="000000"/>
              </w:rPr>
              <w:t xml:space="preserve"> 2025</w:t>
            </w:r>
            <w:r>
              <w:rPr>
                <w:rFonts w:ascii="Arial" w:eastAsia="Arial" w:hAnsi="Arial"/>
                <w:color w:val="000000"/>
              </w:rPr>
              <w:t>:</w:t>
            </w:r>
          </w:p>
          <w:p w14:paraId="1FE2F10F" w14:textId="77777777" w:rsidR="00151ECB" w:rsidRDefault="00D41734">
            <w:pPr>
              <w:numPr>
                <w:ilvl w:val="0"/>
                <w:numId w:val="1"/>
              </w:numPr>
              <w:tabs>
                <w:tab w:val="clear" w:pos="360"/>
                <w:tab w:val="left" w:pos="864"/>
              </w:tabs>
              <w:spacing w:before="5" w:line="252" w:lineRule="exact"/>
              <w:ind w:left="864" w:right="612" w:hanging="360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on provision and acceptance of Quarterly Report no later than 10 working days after quarter end.</w:t>
            </w:r>
          </w:p>
        </w:tc>
        <w:tc>
          <w:tcPr>
            <w:tcW w:w="1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469E45" w14:textId="3AFA95F0" w:rsidR="00151ECB" w:rsidRDefault="00D41734">
            <w:pPr>
              <w:spacing w:after="1265" w:line="254" w:lineRule="exact"/>
              <w:ind w:left="124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1</w:t>
            </w:r>
            <w:r w:rsidR="00526B06">
              <w:rPr>
                <w:rFonts w:ascii="Arial" w:eastAsia="Arial" w:hAnsi="Arial"/>
                <w:color w:val="000000"/>
              </w:rPr>
              <w:t>3</w:t>
            </w:r>
            <w:r>
              <w:rPr>
                <w:rFonts w:ascii="Arial" w:eastAsia="Arial" w:hAnsi="Arial"/>
                <w:color w:val="000000"/>
              </w:rPr>
              <w:t>/</w:t>
            </w:r>
            <w:r w:rsidR="007F7466">
              <w:rPr>
                <w:rFonts w:ascii="Arial" w:eastAsia="Arial" w:hAnsi="Arial"/>
                <w:color w:val="000000"/>
              </w:rPr>
              <w:t>0</w:t>
            </w:r>
            <w:r>
              <w:rPr>
                <w:rFonts w:ascii="Arial" w:eastAsia="Arial" w:hAnsi="Arial"/>
                <w:color w:val="000000"/>
              </w:rPr>
              <w:t>4/</w:t>
            </w:r>
            <w:r w:rsidR="007F7466">
              <w:rPr>
                <w:rFonts w:ascii="Arial" w:eastAsia="Arial" w:hAnsi="Arial"/>
                <w:color w:val="000000"/>
              </w:rPr>
              <w:t>20</w:t>
            </w:r>
            <w:r>
              <w:rPr>
                <w:rFonts w:ascii="Arial" w:eastAsia="Arial" w:hAnsi="Arial"/>
                <w:color w:val="000000"/>
              </w:rPr>
              <w:t>25</w:t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32A465" w14:textId="77777777" w:rsidR="00151ECB" w:rsidRDefault="00D41734">
            <w:pPr>
              <w:spacing w:after="1265" w:line="254" w:lineRule="exact"/>
              <w:ind w:left="106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£17,766</w:t>
            </w:r>
          </w:p>
        </w:tc>
      </w:tr>
      <w:tr w:rsidR="00151ECB" w14:paraId="2234CAB8" w14:textId="77777777">
        <w:trPr>
          <w:trHeight w:hRule="exact" w:val="1545"/>
        </w:trPr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90C55A" w14:textId="77777777" w:rsidR="00151ECB" w:rsidRDefault="00D41734">
            <w:pPr>
              <w:spacing w:before="273" w:after="1010" w:line="252" w:lineRule="exact"/>
              <w:ind w:left="120"/>
              <w:textAlignment w:val="baseline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18</w:t>
            </w:r>
          </w:p>
        </w:tc>
        <w:tc>
          <w:tcPr>
            <w:tcW w:w="5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EFD2A2" w14:textId="3885DFD9" w:rsidR="00151ECB" w:rsidRDefault="00D41734">
            <w:pPr>
              <w:spacing w:line="254" w:lineRule="exact"/>
              <w:ind w:left="144" w:right="684"/>
              <w:jc w:val="both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 xml:space="preserve">Civil Aviation Authority support to the UK Link 16 Frequency </w:t>
            </w:r>
            <w:r w:rsidR="007F7466">
              <w:rPr>
                <w:rFonts w:ascii="Arial" w:eastAsia="Arial" w:hAnsi="Arial"/>
                <w:color w:val="000000"/>
              </w:rPr>
              <w:t>Clearance</w:t>
            </w:r>
            <w:r>
              <w:rPr>
                <w:rFonts w:ascii="Arial" w:eastAsia="Arial" w:hAnsi="Arial"/>
                <w:color w:val="000000"/>
              </w:rPr>
              <w:t xml:space="preserve"> Agreement for the period </w:t>
            </w:r>
            <w:r w:rsidR="00526B06">
              <w:rPr>
                <w:rFonts w:ascii="Arial" w:eastAsia="Arial" w:hAnsi="Arial"/>
                <w:b/>
                <w:color w:val="000000"/>
              </w:rPr>
              <w:t>4</w:t>
            </w:r>
            <w:r>
              <w:rPr>
                <w:rFonts w:ascii="Arial" w:eastAsia="Arial" w:hAnsi="Arial"/>
                <w:b/>
                <w:color w:val="000000"/>
              </w:rPr>
              <w:t xml:space="preserve"> April 2025 to 3</w:t>
            </w:r>
            <w:r w:rsidR="00526B06">
              <w:rPr>
                <w:rFonts w:ascii="Arial" w:eastAsia="Arial" w:hAnsi="Arial"/>
                <w:b/>
                <w:color w:val="000000"/>
              </w:rPr>
              <w:t xml:space="preserve"> July </w:t>
            </w:r>
            <w:r>
              <w:rPr>
                <w:rFonts w:ascii="Arial" w:eastAsia="Arial" w:hAnsi="Arial"/>
                <w:b/>
                <w:color w:val="000000"/>
              </w:rPr>
              <w:t>2025</w:t>
            </w:r>
            <w:r>
              <w:rPr>
                <w:rFonts w:ascii="Arial" w:eastAsia="Arial" w:hAnsi="Arial"/>
                <w:color w:val="000000"/>
              </w:rPr>
              <w:t>:</w:t>
            </w:r>
          </w:p>
          <w:p w14:paraId="6E705F86" w14:textId="77777777" w:rsidR="00151ECB" w:rsidRDefault="00D41734">
            <w:pPr>
              <w:numPr>
                <w:ilvl w:val="0"/>
                <w:numId w:val="1"/>
              </w:numPr>
              <w:tabs>
                <w:tab w:val="clear" w:pos="360"/>
                <w:tab w:val="left" w:pos="864"/>
              </w:tabs>
              <w:spacing w:before="9" w:line="250" w:lineRule="exact"/>
              <w:ind w:left="864" w:right="612" w:hanging="360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on provision and acceptance of Quarterly Report no later than 10 working days after quarter end.</w:t>
            </w:r>
          </w:p>
        </w:tc>
        <w:tc>
          <w:tcPr>
            <w:tcW w:w="1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0D8D3D" w14:textId="6E916FDE" w:rsidR="00151ECB" w:rsidRDefault="00D41734">
            <w:pPr>
              <w:spacing w:after="1265" w:line="254" w:lineRule="exact"/>
              <w:ind w:left="124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1</w:t>
            </w:r>
            <w:r w:rsidR="00526B06">
              <w:rPr>
                <w:rFonts w:ascii="Arial" w:eastAsia="Arial" w:hAnsi="Arial"/>
                <w:color w:val="000000"/>
              </w:rPr>
              <w:t>3</w:t>
            </w:r>
            <w:r>
              <w:rPr>
                <w:rFonts w:ascii="Arial" w:eastAsia="Arial" w:hAnsi="Arial"/>
                <w:color w:val="000000"/>
              </w:rPr>
              <w:t>/</w:t>
            </w:r>
            <w:r w:rsidR="007F7466">
              <w:rPr>
                <w:rFonts w:ascii="Arial" w:eastAsia="Arial" w:hAnsi="Arial"/>
                <w:color w:val="000000"/>
              </w:rPr>
              <w:t>0</w:t>
            </w:r>
            <w:r>
              <w:rPr>
                <w:rFonts w:ascii="Arial" w:eastAsia="Arial" w:hAnsi="Arial"/>
                <w:color w:val="000000"/>
              </w:rPr>
              <w:t>7/2</w:t>
            </w:r>
            <w:r w:rsidR="007F7466">
              <w:rPr>
                <w:rFonts w:ascii="Arial" w:eastAsia="Arial" w:hAnsi="Arial"/>
                <w:color w:val="000000"/>
              </w:rPr>
              <w:t>02</w:t>
            </w:r>
            <w:r>
              <w:rPr>
                <w:rFonts w:ascii="Arial" w:eastAsia="Arial" w:hAnsi="Arial"/>
                <w:color w:val="000000"/>
              </w:rPr>
              <w:t>5</w:t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F05D36" w14:textId="77777777" w:rsidR="00151ECB" w:rsidRDefault="00D41734">
            <w:pPr>
              <w:spacing w:after="1265" w:line="254" w:lineRule="exact"/>
              <w:ind w:left="106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£17,766</w:t>
            </w:r>
          </w:p>
        </w:tc>
      </w:tr>
      <w:tr w:rsidR="00151ECB" w14:paraId="381E9914" w14:textId="77777777">
        <w:trPr>
          <w:trHeight w:hRule="exact" w:val="1541"/>
        </w:trPr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51B01C" w14:textId="77777777" w:rsidR="00151ECB" w:rsidRDefault="00D41734">
            <w:pPr>
              <w:spacing w:before="268" w:after="1011" w:line="252" w:lineRule="exact"/>
              <w:ind w:left="120"/>
              <w:textAlignment w:val="baseline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19</w:t>
            </w:r>
          </w:p>
        </w:tc>
        <w:tc>
          <w:tcPr>
            <w:tcW w:w="5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DE1602" w14:textId="75A6023E" w:rsidR="00151ECB" w:rsidRDefault="00D41734">
            <w:pPr>
              <w:spacing w:line="254" w:lineRule="exact"/>
              <w:ind w:left="144" w:right="144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 xml:space="preserve">Civil Aviation Authority support to the UK Link 16 Frequency </w:t>
            </w:r>
            <w:r w:rsidR="007F7466">
              <w:rPr>
                <w:rFonts w:ascii="Arial" w:eastAsia="Arial" w:hAnsi="Arial"/>
                <w:color w:val="000000"/>
              </w:rPr>
              <w:t>Clearance</w:t>
            </w:r>
            <w:r>
              <w:rPr>
                <w:rFonts w:ascii="Arial" w:eastAsia="Arial" w:hAnsi="Arial"/>
                <w:color w:val="000000"/>
              </w:rPr>
              <w:t xml:space="preserve"> Agreement for the period </w:t>
            </w:r>
            <w:r w:rsidR="007F7466">
              <w:rPr>
                <w:rFonts w:ascii="Arial" w:eastAsia="Arial" w:hAnsi="Arial"/>
                <w:color w:val="000000"/>
              </w:rPr>
              <w:t xml:space="preserve">        </w:t>
            </w:r>
            <w:r w:rsidR="00526B06">
              <w:rPr>
                <w:rFonts w:ascii="Arial" w:eastAsia="Arial" w:hAnsi="Arial"/>
                <w:b/>
                <w:color w:val="000000"/>
              </w:rPr>
              <w:t>4</w:t>
            </w:r>
            <w:r>
              <w:rPr>
                <w:rFonts w:ascii="Arial" w:eastAsia="Arial" w:hAnsi="Arial"/>
                <w:b/>
                <w:color w:val="000000"/>
              </w:rPr>
              <w:t xml:space="preserve"> July 2025 to 3</w:t>
            </w:r>
            <w:r w:rsidR="00526B06">
              <w:rPr>
                <w:rFonts w:ascii="Arial" w:eastAsia="Arial" w:hAnsi="Arial"/>
                <w:b/>
                <w:color w:val="000000"/>
              </w:rPr>
              <w:t xml:space="preserve"> October</w:t>
            </w:r>
            <w:r>
              <w:rPr>
                <w:rFonts w:ascii="Arial" w:eastAsia="Arial" w:hAnsi="Arial"/>
                <w:b/>
                <w:color w:val="000000"/>
              </w:rPr>
              <w:t xml:space="preserve"> 2025</w:t>
            </w:r>
            <w:r>
              <w:rPr>
                <w:rFonts w:ascii="Arial" w:eastAsia="Arial" w:hAnsi="Arial"/>
                <w:color w:val="000000"/>
              </w:rPr>
              <w:t>:</w:t>
            </w:r>
          </w:p>
          <w:p w14:paraId="28FF43E3" w14:textId="77777777" w:rsidR="00151ECB" w:rsidRDefault="00D41734">
            <w:pPr>
              <w:numPr>
                <w:ilvl w:val="0"/>
                <w:numId w:val="1"/>
              </w:numPr>
              <w:tabs>
                <w:tab w:val="clear" w:pos="360"/>
                <w:tab w:val="left" w:pos="864"/>
              </w:tabs>
              <w:spacing w:before="4" w:line="250" w:lineRule="exact"/>
              <w:ind w:left="864" w:right="612" w:hanging="360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on provision and acceptance of Quarterly Report no later than 10 working days after quarter end.</w:t>
            </w:r>
          </w:p>
        </w:tc>
        <w:tc>
          <w:tcPr>
            <w:tcW w:w="1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DC2A5D" w14:textId="592058FA" w:rsidR="00151ECB" w:rsidRDefault="00D41734">
            <w:pPr>
              <w:spacing w:after="1265" w:line="254" w:lineRule="exact"/>
              <w:ind w:left="124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1</w:t>
            </w:r>
            <w:r w:rsidR="00526B06">
              <w:rPr>
                <w:rFonts w:ascii="Arial" w:eastAsia="Arial" w:hAnsi="Arial"/>
                <w:color w:val="000000"/>
              </w:rPr>
              <w:t>3</w:t>
            </w:r>
            <w:r>
              <w:rPr>
                <w:rFonts w:ascii="Arial" w:eastAsia="Arial" w:hAnsi="Arial"/>
                <w:color w:val="000000"/>
              </w:rPr>
              <w:t>/10/2</w:t>
            </w:r>
            <w:r w:rsidR="007F7466">
              <w:rPr>
                <w:rFonts w:ascii="Arial" w:eastAsia="Arial" w:hAnsi="Arial"/>
                <w:color w:val="000000"/>
              </w:rPr>
              <w:t>02</w:t>
            </w:r>
            <w:r>
              <w:rPr>
                <w:rFonts w:ascii="Arial" w:eastAsia="Arial" w:hAnsi="Arial"/>
                <w:color w:val="000000"/>
              </w:rPr>
              <w:t>5</w:t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5215E5" w14:textId="77777777" w:rsidR="00151ECB" w:rsidRDefault="00D41734">
            <w:pPr>
              <w:spacing w:after="1265" w:line="254" w:lineRule="exact"/>
              <w:ind w:left="106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£17,766</w:t>
            </w:r>
          </w:p>
        </w:tc>
      </w:tr>
      <w:tr w:rsidR="00151ECB" w14:paraId="1DA50C26" w14:textId="77777777">
        <w:trPr>
          <w:trHeight w:hRule="exact" w:val="1555"/>
        </w:trPr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E37886" w14:textId="77777777" w:rsidR="00151ECB" w:rsidRDefault="00D41734">
            <w:pPr>
              <w:spacing w:before="273" w:after="1020" w:line="252" w:lineRule="exact"/>
              <w:ind w:left="120"/>
              <w:textAlignment w:val="baseline"/>
              <w:rPr>
                <w:rFonts w:ascii="Arial" w:eastAsia="Arial" w:hAnsi="Arial"/>
                <w:b/>
                <w:color w:val="000000"/>
              </w:rPr>
            </w:pPr>
            <w:r>
              <w:rPr>
                <w:rFonts w:ascii="Arial" w:eastAsia="Arial" w:hAnsi="Arial"/>
                <w:b/>
                <w:color w:val="000000"/>
              </w:rPr>
              <w:t>20</w:t>
            </w:r>
          </w:p>
        </w:tc>
        <w:tc>
          <w:tcPr>
            <w:tcW w:w="5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936182" w14:textId="0C8EE7AD" w:rsidR="00151ECB" w:rsidRDefault="00D41734">
            <w:pPr>
              <w:spacing w:line="254" w:lineRule="exact"/>
              <w:ind w:left="144" w:right="684"/>
              <w:jc w:val="both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 xml:space="preserve">Civil Aviation Authority support to the UK Link 16 Frequency </w:t>
            </w:r>
            <w:r w:rsidR="007F7466">
              <w:rPr>
                <w:rFonts w:ascii="Arial" w:eastAsia="Arial" w:hAnsi="Arial"/>
                <w:color w:val="000000"/>
              </w:rPr>
              <w:t>Clearance</w:t>
            </w:r>
            <w:r>
              <w:rPr>
                <w:rFonts w:ascii="Arial" w:eastAsia="Arial" w:hAnsi="Arial"/>
                <w:color w:val="000000"/>
              </w:rPr>
              <w:t xml:space="preserve"> Agreement for the period </w:t>
            </w:r>
            <w:r w:rsidR="00526B06">
              <w:rPr>
                <w:rFonts w:ascii="Arial" w:eastAsia="Arial" w:hAnsi="Arial"/>
                <w:b/>
                <w:color w:val="000000"/>
              </w:rPr>
              <w:t>4</w:t>
            </w:r>
            <w:r>
              <w:rPr>
                <w:rFonts w:ascii="Arial" w:eastAsia="Arial" w:hAnsi="Arial"/>
                <w:b/>
                <w:color w:val="000000"/>
              </w:rPr>
              <w:t xml:space="preserve"> October 2024 to </w:t>
            </w:r>
            <w:r w:rsidR="00526B06">
              <w:rPr>
                <w:rFonts w:ascii="Arial" w:eastAsia="Arial" w:hAnsi="Arial"/>
                <w:b/>
                <w:color w:val="000000"/>
              </w:rPr>
              <w:t xml:space="preserve">3 January </w:t>
            </w:r>
            <w:r>
              <w:rPr>
                <w:rFonts w:ascii="Arial" w:eastAsia="Arial" w:hAnsi="Arial"/>
                <w:b/>
                <w:color w:val="000000"/>
              </w:rPr>
              <w:t>202</w:t>
            </w:r>
            <w:r w:rsidR="00526B06">
              <w:rPr>
                <w:rFonts w:ascii="Arial" w:eastAsia="Arial" w:hAnsi="Arial"/>
                <w:b/>
                <w:color w:val="000000"/>
              </w:rPr>
              <w:t>6</w:t>
            </w:r>
            <w:r>
              <w:rPr>
                <w:rFonts w:ascii="Arial" w:eastAsia="Arial" w:hAnsi="Arial"/>
                <w:color w:val="000000"/>
              </w:rPr>
              <w:t>:</w:t>
            </w:r>
          </w:p>
          <w:p w14:paraId="46106DE0" w14:textId="77777777" w:rsidR="00151ECB" w:rsidRDefault="00D41734">
            <w:pPr>
              <w:numPr>
                <w:ilvl w:val="0"/>
                <w:numId w:val="1"/>
              </w:numPr>
              <w:tabs>
                <w:tab w:val="clear" w:pos="360"/>
                <w:tab w:val="left" w:pos="864"/>
              </w:tabs>
              <w:spacing w:before="10" w:line="253" w:lineRule="exact"/>
              <w:ind w:left="864" w:right="612" w:hanging="360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on provision and acceptance of Quarterly Report no later than 10 working days after quarter end.</w:t>
            </w:r>
          </w:p>
        </w:tc>
        <w:tc>
          <w:tcPr>
            <w:tcW w:w="1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54064F" w14:textId="77D56B20" w:rsidR="00151ECB" w:rsidRDefault="00D41734">
            <w:pPr>
              <w:spacing w:after="1274" w:line="254" w:lineRule="exact"/>
              <w:ind w:left="124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1</w:t>
            </w:r>
            <w:r w:rsidR="00526B06">
              <w:rPr>
                <w:rFonts w:ascii="Arial" w:eastAsia="Arial" w:hAnsi="Arial"/>
                <w:color w:val="000000"/>
              </w:rPr>
              <w:t>3</w:t>
            </w:r>
            <w:r>
              <w:rPr>
                <w:rFonts w:ascii="Arial" w:eastAsia="Arial" w:hAnsi="Arial"/>
                <w:color w:val="000000"/>
              </w:rPr>
              <w:t>/</w:t>
            </w:r>
            <w:r w:rsidR="007F7466">
              <w:rPr>
                <w:rFonts w:ascii="Arial" w:eastAsia="Arial" w:hAnsi="Arial"/>
                <w:color w:val="000000"/>
              </w:rPr>
              <w:t>0</w:t>
            </w:r>
            <w:r>
              <w:rPr>
                <w:rFonts w:ascii="Arial" w:eastAsia="Arial" w:hAnsi="Arial"/>
                <w:color w:val="000000"/>
              </w:rPr>
              <w:t>1/</w:t>
            </w:r>
            <w:r w:rsidR="007F7466">
              <w:rPr>
                <w:rFonts w:ascii="Arial" w:eastAsia="Arial" w:hAnsi="Arial"/>
                <w:color w:val="000000"/>
              </w:rPr>
              <w:t>20</w:t>
            </w:r>
            <w:r>
              <w:rPr>
                <w:rFonts w:ascii="Arial" w:eastAsia="Arial" w:hAnsi="Arial"/>
                <w:color w:val="000000"/>
              </w:rPr>
              <w:t>26</w:t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830008" w14:textId="77777777" w:rsidR="00151ECB" w:rsidRDefault="00D41734">
            <w:pPr>
              <w:spacing w:after="1274" w:line="254" w:lineRule="exact"/>
              <w:ind w:left="106"/>
              <w:textAlignment w:val="baseline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£17,766</w:t>
            </w:r>
          </w:p>
        </w:tc>
      </w:tr>
    </w:tbl>
    <w:p w14:paraId="5FCFCE17" w14:textId="77777777" w:rsidR="00151ECB" w:rsidRDefault="00151ECB">
      <w:pPr>
        <w:spacing w:after="5588" w:line="20" w:lineRule="exact"/>
      </w:pPr>
    </w:p>
    <w:p w14:paraId="422242B7" w14:textId="77777777" w:rsidR="00151ECB" w:rsidRDefault="00151ECB">
      <w:pPr>
        <w:spacing w:after="5588" w:line="20" w:lineRule="exact"/>
        <w:sectPr w:rsidR="00151ECB">
          <w:pgSz w:w="11909" w:h="16843"/>
          <w:pgMar w:top="640" w:right="999" w:bottom="307" w:left="946" w:header="720" w:footer="720" w:gutter="0"/>
          <w:cols w:space="720"/>
        </w:sectPr>
      </w:pPr>
    </w:p>
    <w:p w14:paraId="2E9AB953" w14:textId="77777777" w:rsidR="008F7494" w:rsidRDefault="008F7494">
      <w:pPr>
        <w:spacing w:before="6" w:line="222" w:lineRule="exact"/>
        <w:jc w:val="center"/>
        <w:textAlignment w:val="baseline"/>
        <w:rPr>
          <w:rFonts w:eastAsia="Times New Roman"/>
          <w:color w:val="000000"/>
          <w:spacing w:val="-2"/>
          <w:sz w:val="20"/>
        </w:rPr>
      </w:pPr>
    </w:p>
    <w:p w14:paraId="0D9C0433" w14:textId="77777777" w:rsidR="008F7494" w:rsidRDefault="008F7494">
      <w:pPr>
        <w:spacing w:before="6" w:line="222" w:lineRule="exact"/>
        <w:jc w:val="center"/>
        <w:textAlignment w:val="baseline"/>
        <w:rPr>
          <w:rFonts w:eastAsia="Times New Roman"/>
          <w:color w:val="000000"/>
          <w:spacing w:val="-2"/>
          <w:sz w:val="20"/>
        </w:rPr>
      </w:pPr>
    </w:p>
    <w:p w14:paraId="503947F1" w14:textId="77777777" w:rsidR="008F7494" w:rsidRDefault="008F7494">
      <w:pPr>
        <w:spacing w:before="6" w:line="222" w:lineRule="exact"/>
        <w:jc w:val="center"/>
        <w:textAlignment w:val="baseline"/>
        <w:rPr>
          <w:rFonts w:eastAsia="Times New Roman"/>
          <w:color w:val="000000"/>
          <w:spacing w:val="-2"/>
          <w:sz w:val="20"/>
        </w:rPr>
      </w:pPr>
    </w:p>
    <w:p w14:paraId="01FA20A0" w14:textId="77777777" w:rsidR="008F7494" w:rsidRDefault="008F7494">
      <w:pPr>
        <w:spacing w:before="6" w:line="222" w:lineRule="exact"/>
        <w:jc w:val="center"/>
        <w:textAlignment w:val="baseline"/>
        <w:rPr>
          <w:rFonts w:eastAsia="Times New Roman"/>
          <w:color w:val="000000"/>
          <w:spacing w:val="-2"/>
          <w:sz w:val="20"/>
        </w:rPr>
      </w:pPr>
    </w:p>
    <w:p w14:paraId="7D537F35" w14:textId="77777777" w:rsidR="008F7494" w:rsidRDefault="008F7494">
      <w:pPr>
        <w:spacing w:before="6" w:line="222" w:lineRule="exact"/>
        <w:jc w:val="center"/>
        <w:textAlignment w:val="baseline"/>
        <w:rPr>
          <w:rFonts w:eastAsia="Times New Roman"/>
          <w:color w:val="000000"/>
          <w:spacing w:val="-2"/>
          <w:sz w:val="20"/>
        </w:rPr>
      </w:pPr>
    </w:p>
    <w:p w14:paraId="57DD74C1" w14:textId="77777777" w:rsidR="008F7494" w:rsidRDefault="008F7494">
      <w:pPr>
        <w:spacing w:before="6" w:line="222" w:lineRule="exact"/>
        <w:jc w:val="center"/>
        <w:textAlignment w:val="baseline"/>
        <w:rPr>
          <w:rFonts w:eastAsia="Times New Roman"/>
          <w:color w:val="000000"/>
          <w:spacing w:val="-2"/>
          <w:sz w:val="20"/>
        </w:rPr>
      </w:pPr>
    </w:p>
    <w:p w14:paraId="6A24EE93" w14:textId="0744076C" w:rsidR="00151ECB" w:rsidRDefault="00D41734">
      <w:pPr>
        <w:spacing w:before="6" w:line="222" w:lineRule="exact"/>
        <w:jc w:val="center"/>
        <w:textAlignment w:val="baseline"/>
        <w:rPr>
          <w:rFonts w:eastAsia="Times New Roman"/>
          <w:color w:val="000000"/>
          <w:spacing w:val="-2"/>
          <w:sz w:val="20"/>
        </w:rPr>
      </w:pPr>
      <w:bookmarkStart w:id="0" w:name="_GoBack"/>
      <w:bookmarkEnd w:id="0"/>
      <w:r>
        <w:rPr>
          <w:rFonts w:eastAsia="Times New Roman"/>
          <w:color w:val="000000"/>
          <w:spacing w:val="-2"/>
          <w:sz w:val="20"/>
        </w:rPr>
        <w:t xml:space="preserve">Sch. 10-5 of </w:t>
      </w:r>
      <w:r w:rsidR="007F7466">
        <w:rPr>
          <w:rFonts w:eastAsia="Times New Roman"/>
          <w:color w:val="000000"/>
          <w:spacing w:val="-2"/>
          <w:sz w:val="20"/>
        </w:rPr>
        <w:t>5</w:t>
      </w:r>
    </w:p>
    <w:sectPr w:rsidR="00151ECB">
      <w:type w:val="continuous"/>
      <w:pgSz w:w="11909" w:h="16843"/>
      <w:pgMar w:top="640" w:right="970" w:bottom="307" w:left="9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  <w:font w:name="Times New Roman">
    <w:charset w:val="00"/>
    <w:pitch w:val="variable"/>
    <w:family w:val="roman"/>
    <w:panose1 w:val="02020603050405020304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F64430"/>
    <w:multiLevelType w:val="multilevel"/>
    <w:tmpl w:val="628278C0"/>
    <w:lvl w:ilvl="0">
      <w:numFmt w:val="bullet"/>
      <w:lvlText w:val="·"/>
      <w:lvlJc w:val="left"/>
      <w:pPr>
        <w:tabs>
          <w:tab w:val="left" w:pos="360"/>
        </w:tabs>
      </w:pPr>
      <w:rPr>
        <w:rFonts w:ascii="Symbol" w:eastAsia="Symbol" w:hAnsi="Symbol"/>
        <w:color w:val="000000"/>
        <w:spacing w:val="0"/>
        <w:w w:val="100"/>
        <w:sz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ECB"/>
    <w:rsid w:val="00151ECB"/>
    <w:rsid w:val="00153922"/>
    <w:rsid w:val="003806CB"/>
    <w:rsid w:val="00526B06"/>
    <w:rsid w:val="00757ED0"/>
    <w:rsid w:val="007A3037"/>
    <w:rsid w:val="007F7466"/>
    <w:rsid w:val="008F7494"/>
    <w:rsid w:val="00D41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BC2B0"/>
  <w15:docId w15:val="{B74FFBEA-CE65-43D2-8501-B9E064730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fId" Type="http://schemas.openxmlformats.org/wordprocessingml/2006/fontTable" Target="fontTable0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872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Putley, Andrew Mr (DES SACC-Comrcl-2a1)</dc:creator>
  <cp:lastModifiedBy>Probert, Deborah Mrs (DES SACC-Comrcl-2)</cp:lastModifiedBy>
  <cp:revision>5</cp:revision>
  <dcterms:created xsi:type="dcterms:W3CDTF">2020-12-17T16:15:00Z</dcterms:created>
  <dcterms:modified xsi:type="dcterms:W3CDTF">2020-12-17T18:31:00Z</dcterms:modified>
</cp:coreProperties>
</file>